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80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3971BA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Pr="000C2A91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71BA">
        <w:rPr>
          <w:rFonts w:ascii="Times New Roman" w:hAnsi="Times New Roman"/>
          <w:sz w:val="28"/>
          <w:szCs w:val="28"/>
        </w:rPr>
        <w:t xml:space="preserve">ДК 021:2015 </w:t>
      </w:r>
      <w:r w:rsidR="00C6338F" w:rsidRPr="00C6338F">
        <w:rPr>
          <w:rFonts w:ascii="Times New Roman" w:hAnsi="Times New Roman"/>
          <w:sz w:val="28"/>
          <w:szCs w:val="28"/>
        </w:rPr>
        <w:t>30230000-0</w:t>
      </w:r>
      <w:r w:rsidR="00000AC2" w:rsidRPr="00000AC2">
        <w:rPr>
          <w:rFonts w:ascii="Times New Roman" w:hAnsi="Times New Roman"/>
          <w:sz w:val="28"/>
          <w:szCs w:val="28"/>
        </w:rPr>
        <w:t xml:space="preserve"> </w:t>
      </w:r>
      <w:r w:rsidR="00C6338F" w:rsidRPr="00C6338F">
        <w:rPr>
          <w:rFonts w:ascii="Times New Roman" w:hAnsi="Times New Roman"/>
          <w:sz w:val="28"/>
          <w:szCs w:val="28"/>
        </w:rPr>
        <w:t>Комп’ютерне обладнання</w:t>
      </w:r>
      <w:r w:rsidRPr="003971BA">
        <w:rPr>
          <w:rFonts w:ascii="Times New Roman" w:hAnsi="Times New Roman"/>
          <w:sz w:val="28"/>
          <w:szCs w:val="28"/>
        </w:rPr>
        <w:t xml:space="preserve"> (</w:t>
      </w:r>
      <w:r w:rsidR="000C2A91" w:rsidRPr="000C2A91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Закупівля носів даних (дисків), запам’ятовувальних пристроїв (USB </w:t>
      </w:r>
      <w:proofErr w:type="spellStart"/>
      <w:r w:rsidR="000C2A91" w:rsidRPr="000C2A91">
        <w:rPr>
          <w:rFonts w:ascii="Times New Roman" w:eastAsia="Times New Roman" w:hAnsi="Times New Roman"/>
          <w:b/>
          <w:sz w:val="28"/>
          <w:szCs w:val="28"/>
          <w:lang w:eastAsia="uk-UA"/>
        </w:rPr>
        <w:t>flash</w:t>
      </w:r>
      <w:proofErr w:type="spellEnd"/>
      <w:r w:rsidR="000C2A91" w:rsidRPr="000C2A91">
        <w:rPr>
          <w:rFonts w:ascii="Times New Roman" w:eastAsia="Times New Roman" w:hAnsi="Times New Roman"/>
          <w:b/>
          <w:sz w:val="28"/>
          <w:szCs w:val="28"/>
          <w:lang w:eastAsia="uk-UA"/>
        </w:rPr>
        <w:t>), клавіатур та комп’ютерних мишок</w:t>
      </w:r>
      <w:r w:rsidRPr="000C2A91">
        <w:rPr>
          <w:rFonts w:ascii="Times New Roman" w:hAnsi="Times New Roman"/>
          <w:sz w:val="28"/>
          <w:szCs w:val="28"/>
        </w:rPr>
        <w:t xml:space="preserve">). </w:t>
      </w:r>
    </w:p>
    <w:p w:rsidR="003971BA" w:rsidRPr="003971BA" w:rsidRDefault="003971BA" w:rsidP="009F1696">
      <w:pPr>
        <w:pStyle w:val="Default"/>
        <w:jc w:val="both"/>
        <w:rPr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0C2A91" w:rsidRPr="000C2A91" w:rsidRDefault="000C2A91" w:rsidP="000C2A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A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забезпечення збереження інформації у вигляді електронних файлів під час виконання працівниками підприємства завдань та обов’язків необхідне оновлення пристроїв термін експлуатації яких закінчився та непридатні до подальшого використання.</w:t>
      </w:r>
    </w:p>
    <w:p w:rsidR="000C2A91" w:rsidRPr="000C2A91" w:rsidRDefault="000C2A91" w:rsidP="000C2A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A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підставі вищезазначеного необхідно закупити носії даних (дисків), запам’ятовуючи пристрої (USB </w:t>
      </w:r>
      <w:proofErr w:type="spellStart"/>
      <w:r w:rsidRPr="000C2A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flash</w:t>
      </w:r>
      <w:proofErr w:type="spellEnd"/>
      <w:r w:rsidRPr="000C2A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клавіатури та комп’ютерні миші.</w:t>
      </w:r>
    </w:p>
    <w:p w:rsidR="009F1696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E36372" w:rsidRDefault="007506F5" w:rsidP="00E36372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6372">
        <w:rPr>
          <w:rFonts w:ascii="Times New Roman" w:hAnsi="Times New Roman"/>
          <w:sz w:val="28"/>
          <w:szCs w:val="28"/>
          <w:lang w:eastAsia="ru-RU"/>
        </w:rPr>
        <w:t xml:space="preserve"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DE1955" w:rsidRPr="00E36372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підставі аналізу аналогічних пропозицій учасників торгів на майданчику </w:t>
      </w:r>
      <w:proofErr w:type="spellStart"/>
      <w:r w:rsidR="00000AC2" w:rsidRPr="00E36372">
        <w:rPr>
          <w:rFonts w:ascii="Times New Roman" w:hAnsi="Times New Roman"/>
          <w:sz w:val="28"/>
          <w:szCs w:val="28"/>
          <w:lang w:eastAsia="ru-RU"/>
        </w:rPr>
        <w:t>Prozorro</w:t>
      </w:r>
      <w:proofErr w:type="spellEnd"/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 та раніш укладених договорів УДЦР, очікувана </w:t>
      </w:r>
      <w:r w:rsidR="00C6338F" w:rsidRPr="00E36372">
        <w:rPr>
          <w:rFonts w:ascii="Times New Roman" w:hAnsi="Times New Roman"/>
          <w:sz w:val="28"/>
          <w:szCs w:val="28"/>
          <w:lang w:eastAsia="ru-RU"/>
        </w:rPr>
        <w:t xml:space="preserve">вартість становить близько </w:t>
      </w:r>
      <w:r w:rsidR="000C2A91">
        <w:rPr>
          <w:rFonts w:ascii="Times New Roman" w:hAnsi="Times New Roman"/>
          <w:sz w:val="28"/>
          <w:szCs w:val="28"/>
          <w:lang w:eastAsia="ru-RU"/>
        </w:rPr>
        <w:t>100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 000,00 грн</w:t>
      </w:r>
      <w:r w:rsidR="00000AC2" w:rsidRPr="00E3637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AC2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40C80" w:rsidRDefault="00940C80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000AC2" w:rsidRDefault="00000AC2" w:rsidP="00000AC2">
      <w:pPr>
        <w:pStyle w:val="a4"/>
        <w:ind w:firstLine="56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00AC2" w:rsidRPr="001A3FE4" w:rsidRDefault="00000AC2" w:rsidP="00DE1955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sectPr w:rsidR="00000AC2" w:rsidRPr="001A3FE4" w:rsidSect="000C2A91">
      <w:pgSz w:w="11906" w:h="16838"/>
      <w:pgMar w:top="212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BA"/>
    <w:rsid w:val="00000AC2"/>
    <w:rsid w:val="000C2A91"/>
    <w:rsid w:val="001B0993"/>
    <w:rsid w:val="003971BA"/>
    <w:rsid w:val="00407290"/>
    <w:rsid w:val="004716A4"/>
    <w:rsid w:val="00516593"/>
    <w:rsid w:val="00516D84"/>
    <w:rsid w:val="00567137"/>
    <w:rsid w:val="00577ECC"/>
    <w:rsid w:val="00580EB6"/>
    <w:rsid w:val="005B70CC"/>
    <w:rsid w:val="006A07FD"/>
    <w:rsid w:val="00724532"/>
    <w:rsid w:val="007506F5"/>
    <w:rsid w:val="00774769"/>
    <w:rsid w:val="00863145"/>
    <w:rsid w:val="0092521C"/>
    <w:rsid w:val="00940C80"/>
    <w:rsid w:val="009D40BD"/>
    <w:rsid w:val="009F1696"/>
    <w:rsid w:val="00AA4347"/>
    <w:rsid w:val="00AB1567"/>
    <w:rsid w:val="00B0100A"/>
    <w:rsid w:val="00C30359"/>
    <w:rsid w:val="00C6338F"/>
    <w:rsid w:val="00D5305B"/>
    <w:rsid w:val="00D81241"/>
    <w:rsid w:val="00DE1955"/>
    <w:rsid w:val="00E36372"/>
    <w:rsid w:val="00E75DB4"/>
    <w:rsid w:val="00E82186"/>
    <w:rsid w:val="00EA6218"/>
    <w:rsid w:val="00EA6EBE"/>
    <w:rsid w:val="00EB3318"/>
    <w:rsid w:val="00EC62F3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ФЕСЕНКО Ганна Володимирівна</cp:lastModifiedBy>
  <cp:revision>2</cp:revision>
  <cp:lastPrinted>2021-03-09T07:41:00Z</cp:lastPrinted>
  <dcterms:created xsi:type="dcterms:W3CDTF">2023-07-17T13:28:00Z</dcterms:created>
  <dcterms:modified xsi:type="dcterms:W3CDTF">2023-07-17T13:28:00Z</dcterms:modified>
</cp:coreProperties>
</file>