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C" w:rsidRPr="00EF1CEC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:rsidR="00FF58D8" w:rsidRPr="00197ECF" w:rsidRDefault="00197ECF" w:rsidP="00FF58D8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ДК 021:2015 – 22810000-1 - Паперові чи картонні реєстраційні журнали</w:t>
      </w:r>
      <w:r w:rsidR="00CB2A8D">
        <w:rPr>
          <w:sz w:val="26"/>
          <w:szCs w:val="26"/>
        </w:rPr>
        <w:t xml:space="preserve"> (</w:t>
      </w:r>
      <w:r w:rsidRPr="00197ECF">
        <w:rPr>
          <w:sz w:val="26"/>
          <w:szCs w:val="26"/>
        </w:rPr>
        <w:t>Паперові чи картонні реєстраційні журнали, бухгалтерські книги, швидкозшивачі, бланки та інші паперові канцелярські вироби</w:t>
      </w:r>
      <w:r w:rsidR="00CB2A8D">
        <w:rPr>
          <w:sz w:val="26"/>
          <w:szCs w:val="26"/>
        </w:rPr>
        <w:t>)</w:t>
      </w:r>
    </w:p>
    <w:p w:rsidR="00FF58D8" w:rsidRPr="00197ECF" w:rsidRDefault="00FF58D8" w:rsidP="00FF58D8">
      <w:pPr>
        <w:ind w:left="567"/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FF58D8" w:rsidRPr="00197ECF" w:rsidRDefault="002E7E71" w:rsidP="00FF58D8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Для забезпечення працівників Державного підприємства «Український державний центр радіочастот» та його філій</w:t>
      </w:r>
      <w:r w:rsidR="00CB2A8D">
        <w:rPr>
          <w:sz w:val="26"/>
          <w:szCs w:val="26"/>
        </w:rPr>
        <w:t xml:space="preserve"> </w:t>
      </w:r>
      <w:r w:rsidRPr="00197ECF">
        <w:rPr>
          <w:sz w:val="26"/>
          <w:szCs w:val="26"/>
        </w:rPr>
        <w:t>канцелярським приладдям (</w:t>
      </w:r>
      <w:r w:rsidR="00197ECF" w:rsidRPr="00197ECF">
        <w:rPr>
          <w:sz w:val="26"/>
          <w:szCs w:val="26"/>
        </w:rPr>
        <w:t>паперов</w:t>
      </w:r>
      <w:r w:rsidR="003F1729">
        <w:rPr>
          <w:sz w:val="26"/>
          <w:szCs w:val="26"/>
        </w:rPr>
        <w:t>ими</w:t>
      </w:r>
      <w:r w:rsidR="00197ECF" w:rsidRPr="00197ECF">
        <w:rPr>
          <w:sz w:val="26"/>
          <w:szCs w:val="26"/>
        </w:rPr>
        <w:t xml:space="preserve"> реєстраційн</w:t>
      </w:r>
      <w:r w:rsidR="003F1729">
        <w:rPr>
          <w:sz w:val="26"/>
          <w:szCs w:val="26"/>
        </w:rPr>
        <w:t>ими</w:t>
      </w:r>
      <w:r w:rsidR="00197ECF" w:rsidRPr="00197ECF">
        <w:rPr>
          <w:sz w:val="26"/>
          <w:szCs w:val="26"/>
        </w:rPr>
        <w:t xml:space="preserve"> журнал</w:t>
      </w:r>
      <w:r w:rsidR="003F1729">
        <w:rPr>
          <w:sz w:val="26"/>
          <w:szCs w:val="26"/>
        </w:rPr>
        <w:t>ами</w:t>
      </w:r>
      <w:r w:rsidR="00197ECF" w:rsidRPr="00197ECF">
        <w:rPr>
          <w:sz w:val="26"/>
          <w:szCs w:val="26"/>
        </w:rPr>
        <w:t>, бухгалтерськ</w:t>
      </w:r>
      <w:r w:rsidR="003F1729">
        <w:rPr>
          <w:sz w:val="26"/>
          <w:szCs w:val="26"/>
        </w:rPr>
        <w:t>ими</w:t>
      </w:r>
      <w:r w:rsidR="00197ECF" w:rsidRPr="00197ECF">
        <w:rPr>
          <w:sz w:val="26"/>
          <w:szCs w:val="26"/>
        </w:rPr>
        <w:t xml:space="preserve"> книг</w:t>
      </w:r>
      <w:r w:rsidR="003F1729">
        <w:rPr>
          <w:sz w:val="26"/>
          <w:szCs w:val="26"/>
        </w:rPr>
        <w:t>ами</w:t>
      </w:r>
      <w:r w:rsidR="00197ECF" w:rsidRPr="00197ECF">
        <w:rPr>
          <w:sz w:val="26"/>
          <w:szCs w:val="26"/>
        </w:rPr>
        <w:t>, швидкозшивач</w:t>
      </w:r>
      <w:r w:rsidR="003F1729">
        <w:rPr>
          <w:sz w:val="26"/>
          <w:szCs w:val="26"/>
        </w:rPr>
        <w:t>ами</w:t>
      </w:r>
      <w:r w:rsidR="00197ECF" w:rsidRPr="00197ECF">
        <w:rPr>
          <w:sz w:val="26"/>
          <w:szCs w:val="26"/>
        </w:rPr>
        <w:t>, бланк</w:t>
      </w:r>
      <w:r w:rsidR="003F1729">
        <w:rPr>
          <w:sz w:val="26"/>
          <w:szCs w:val="26"/>
        </w:rPr>
        <w:t>ами</w:t>
      </w:r>
      <w:r w:rsidR="00197ECF" w:rsidRPr="00197ECF">
        <w:rPr>
          <w:sz w:val="26"/>
          <w:szCs w:val="26"/>
        </w:rPr>
        <w:t xml:space="preserve"> та інш</w:t>
      </w:r>
      <w:r w:rsidR="003F1729">
        <w:rPr>
          <w:sz w:val="26"/>
          <w:szCs w:val="26"/>
        </w:rPr>
        <w:t>ими</w:t>
      </w:r>
      <w:r w:rsidR="00197ECF" w:rsidRPr="00197ECF">
        <w:rPr>
          <w:sz w:val="26"/>
          <w:szCs w:val="26"/>
        </w:rPr>
        <w:t xml:space="preserve"> паперов</w:t>
      </w:r>
      <w:r w:rsidR="003F1729">
        <w:rPr>
          <w:sz w:val="26"/>
          <w:szCs w:val="26"/>
        </w:rPr>
        <w:t>ими</w:t>
      </w:r>
      <w:r w:rsidR="00197ECF" w:rsidRPr="00197ECF">
        <w:rPr>
          <w:sz w:val="26"/>
          <w:szCs w:val="26"/>
        </w:rPr>
        <w:t xml:space="preserve"> канцелярськ</w:t>
      </w:r>
      <w:r w:rsidR="003F1729">
        <w:rPr>
          <w:sz w:val="26"/>
          <w:szCs w:val="26"/>
        </w:rPr>
        <w:t>ими</w:t>
      </w:r>
      <w:r w:rsidR="00197ECF" w:rsidRPr="00197ECF">
        <w:rPr>
          <w:sz w:val="26"/>
          <w:szCs w:val="26"/>
        </w:rPr>
        <w:t xml:space="preserve"> вироб</w:t>
      </w:r>
      <w:r w:rsidR="003F1729">
        <w:rPr>
          <w:sz w:val="26"/>
          <w:szCs w:val="26"/>
        </w:rPr>
        <w:t>ами</w:t>
      </w:r>
      <w:r w:rsidRPr="00197ECF">
        <w:rPr>
          <w:sz w:val="26"/>
          <w:szCs w:val="26"/>
        </w:rPr>
        <w:t xml:space="preserve">), необхідним для виконання як своїх </w:t>
      </w:r>
      <w:r w:rsidR="003F1729">
        <w:rPr>
          <w:sz w:val="26"/>
          <w:szCs w:val="26"/>
        </w:rPr>
        <w:t>службових</w:t>
      </w:r>
      <w:r w:rsidRPr="00197ECF">
        <w:rPr>
          <w:sz w:val="26"/>
          <w:szCs w:val="26"/>
        </w:rPr>
        <w:t xml:space="preserve"> обов’язків так і поставлених задач керівництва.</w:t>
      </w:r>
    </w:p>
    <w:p w:rsidR="002E7E71" w:rsidRPr="00197ECF" w:rsidRDefault="002E7E71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Канцелярські товари повинні відповідати показникам якості, безпеки, які встановлюються законодавством України.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01766D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97ECF"/>
    <w:rsid w:val="001D61E2"/>
    <w:rsid w:val="001F4F1B"/>
    <w:rsid w:val="002E7E71"/>
    <w:rsid w:val="003B0DF4"/>
    <w:rsid w:val="003F1729"/>
    <w:rsid w:val="003F3050"/>
    <w:rsid w:val="00460D71"/>
    <w:rsid w:val="004A52A2"/>
    <w:rsid w:val="00603A89"/>
    <w:rsid w:val="00641215"/>
    <w:rsid w:val="00955159"/>
    <w:rsid w:val="00BD24E8"/>
    <w:rsid w:val="00BD5941"/>
    <w:rsid w:val="00C63FB2"/>
    <w:rsid w:val="00CB2A8D"/>
    <w:rsid w:val="00CE5140"/>
    <w:rsid w:val="00D07E52"/>
    <w:rsid w:val="00E05B92"/>
    <w:rsid w:val="00E155E5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2021-08-02T11:29:00Z</cp:lastPrinted>
  <dcterms:created xsi:type="dcterms:W3CDTF">2023-07-17T13:26:00Z</dcterms:created>
  <dcterms:modified xsi:type="dcterms:W3CDTF">2023-07-17T13:26:00Z</dcterms:modified>
</cp:coreProperties>
</file>