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41F" w:rsidRPr="00174D4B" w:rsidRDefault="00BB00FE" w:rsidP="00152686">
      <w:pPr>
        <w:shd w:val="clear" w:color="auto" w:fill="FFFFFF"/>
        <w:spacing w:after="0" w:line="240" w:lineRule="auto"/>
        <w:textAlignment w:val="baseline"/>
        <w:outlineLvl w:val="0"/>
        <w:rPr>
          <w:rFonts w:ascii="Times New Roman" w:eastAsia="Times New Roman" w:hAnsi="Times New Roman"/>
          <w:color w:val="000000"/>
          <w:sz w:val="28"/>
          <w:szCs w:val="28"/>
          <w:lang w:val="uk-UA" w:eastAsia="ru-RU"/>
        </w:rPr>
      </w:pPr>
      <w:r w:rsidRPr="00BB00FE">
        <w:rPr>
          <w:rFonts w:ascii="Times New Roman" w:eastAsia="Times New Roman" w:hAnsi="Times New Roman"/>
          <w:color w:val="000000"/>
          <w:sz w:val="28"/>
          <w:szCs w:val="28"/>
          <w:lang w:val="uk-UA" w:eastAsia="ru-RU"/>
        </w:rPr>
        <w:t>UA-2024-03-25-010591-a</w:t>
      </w:r>
    </w:p>
    <w:p w:rsidR="00174D4B" w:rsidRPr="00174D4B" w:rsidRDefault="00174D4B" w:rsidP="00152686">
      <w:pPr>
        <w:shd w:val="clear" w:color="auto" w:fill="FFFFFF"/>
        <w:spacing w:after="0" w:line="240" w:lineRule="auto"/>
        <w:textAlignment w:val="baseline"/>
        <w:outlineLvl w:val="0"/>
        <w:rPr>
          <w:rFonts w:ascii="Times New Roman" w:eastAsia="Times New Roman" w:hAnsi="Times New Roman"/>
          <w:color w:val="000000"/>
          <w:sz w:val="28"/>
          <w:szCs w:val="28"/>
          <w:lang w:val="uk-UA" w:eastAsia="ru-RU"/>
        </w:rPr>
      </w:pPr>
    </w:p>
    <w:p w:rsidR="007F4FDC" w:rsidRDefault="00BB00FE" w:rsidP="00BB00FE">
      <w:pPr>
        <w:shd w:val="clear" w:color="auto" w:fill="FFFFFF"/>
        <w:spacing w:after="0" w:line="240" w:lineRule="auto"/>
        <w:jc w:val="center"/>
        <w:textAlignment w:val="baseline"/>
        <w:outlineLvl w:val="0"/>
        <w:rPr>
          <w:rFonts w:ascii="Times New Roman" w:eastAsia="Times New Roman" w:hAnsi="Times New Roman"/>
          <w:color w:val="000000"/>
          <w:sz w:val="28"/>
          <w:szCs w:val="28"/>
          <w:lang w:val="uk-UA" w:eastAsia="ru-RU"/>
        </w:rPr>
      </w:pPr>
      <w:r w:rsidRPr="00BB00FE">
        <w:rPr>
          <w:rFonts w:ascii="Times New Roman" w:eastAsia="Times New Roman" w:hAnsi="Times New Roman"/>
          <w:color w:val="000000"/>
          <w:sz w:val="28"/>
          <w:szCs w:val="28"/>
          <w:lang w:val="uk-UA" w:eastAsia="ru-RU"/>
        </w:rPr>
        <w:t xml:space="preserve">80550000-4 </w:t>
      </w:r>
      <w:proofErr w:type="spellStart"/>
      <w:r w:rsidRPr="00BB00FE">
        <w:rPr>
          <w:rFonts w:ascii="Times New Roman" w:eastAsia="Times New Roman" w:hAnsi="Times New Roman"/>
          <w:color w:val="000000"/>
          <w:sz w:val="28"/>
          <w:szCs w:val="28"/>
          <w:lang w:val="uk-UA" w:eastAsia="ru-RU"/>
        </w:rPr>
        <w:t>Послуги</w:t>
      </w:r>
      <w:proofErr w:type="spellEnd"/>
      <w:r w:rsidRPr="00BB00FE">
        <w:rPr>
          <w:rFonts w:ascii="Times New Roman" w:eastAsia="Times New Roman" w:hAnsi="Times New Roman"/>
          <w:color w:val="000000"/>
          <w:sz w:val="28"/>
          <w:szCs w:val="28"/>
          <w:lang w:val="uk-UA" w:eastAsia="ru-RU"/>
        </w:rPr>
        <w:t xml:space="preserve"> з </w:t>
      </w:r>
      <w:proofErr w:type="spellStart"/>
      <w:r w:rsidRPr="00BB00FE">
        <w:rPr>
          <w:rFonts w:ascii="Times New Roman" w:eastAsia="Times New Roman" w:hAnsi="Times New Roman"/>
          <w:color w:val="000000"/>
          <w:sz w:val="28"/>
          <w:szCs w:val="28"/>
          <w:lang w:val="uk-UA" w:eastAsia="ru-RU"/>
        </w:rPr>
        <w:t>професійної</w:t>
      </w:r>
      <w:proofErr w:type="spellEnd"/>
      <w:r w:rsidRPr="00BB00FE">
        <w:rPr>
          <w:rFonts w:ascii="Times New Roman" w:eastAsia="Times New Roman" w:hAnsi="Times New Roman"/>
          <w:color w:val="000000"/>
          <w:sz w:val="28"/>
          <w:szCs w:val="28"/>
          <w:lang w:val="uk-UA" w:eastAsia="ru-RU"/>
        </w:rPr>
        <w:t xml:space="preserve"> </w:t>
      </w:r>
      <w:proofErr w:type="spellStart"/>
      <w:r w:rsidRPr="00BB00FE">
        <w:rPr>
          <w:rFonts w:ascii="Times New Roman" w:eastAsia="Times New Roman" w:hAnsi="Times New Roman"/>
          <w:color w:val="000000"/>
          <w:sz w:val="28"/>
          <w:szCs w:val="28"/>
          <w:lang w:val="uk-UA" w:eastAsia="ru-RU"/>
        </w:rPr>
        <w:t>підготовки</w:t>
      </w:r>
      <w:proofErr w:type="spellEnd"/>
      <w:r w:rsidRPr="00BB00FE">
        <w:rPr>
          <w:rFonts w:ascii="Times New Roman" w:eastAsia="Times New Roman" w:hAnsi="Times New Roman"/>
          <w:color w:val="000000"/>
          <w:sz w:val="28"/>
          <w:szCs w:val="28"/>
          <w:lang w:val="uk-UA" w:eastAsia="ru-RU"/>
        </w:rPr>
        <w:t xml:space="preserve"> у </w:t>
      </w:r>
      <w:proofErr w:type="spellStart"/>
      <w:r w:rsidRPr="00BB00FE">
        <w:rPr>
          <w:rFonts w:ascii="Times New Roman" w:eastAsia="Times New Roman" w:hAnsi="Times New Roman"/>
          <w:color w:val="000000"/>
          <w:sz w:val="28"/>
          <w:szCs w:val="28"/>
          <w:lang w:val="uk-UA" w:eastAsia="ru-RU"/>
        </w:rPr>
        <w:t>сфері</w:t>
      </w:r>
      <w:proofErr w:type="spellEnd"/>
      <w:r w:rsidRPr="00BB00FE">
        <w:rPr>
          <w:rFonts w:ascii="Times New Roman" w:eastAsia="Times New Roman" w:hAnsi="Times New Roman"/>
          <w:color w:val="000000"/>
          <w:sz w:val="28"/>
          <w:szCs w:val="28"/>
          <w:lang w:val="uk-UA" w:eastAsia="ru-RU"/>
        </w:rPr>
        <w:t xml:space="preserve"> </w:t>
      </w:r>
      <w:proofErr w:type="spellStart"/>
      <w:r w:rsidRPr="00BB00FE">
        <w:rPr>
          <w:rFonts w:ascii="Times New Roman" w:eastAsia="Times New Roman" w:hAnsi="Times New Roman"/>
          <w:color w:val="000000"/>
          <w:sz w:val="28"/>
          <w:szCs w:val="28"/>
          <w:lang w:val="uk-UA" w:eastAsia="ru-RU"/>
        </w:rPr>
        <w:t>безпеки</w:t>
      </w:r>
      <w:proofErr w:type="spellEnd"/>
      <w:r w:rsidRPr="00BB00FE">
        <w:rPr>
          <w:rFonts w:ascii="Times New Roman" w:eastAsia="Times New Roman" w:hAnsi="Times New Roman"/>
          <w:color w:val="000000"/>
          <w:sz w:val="28"/>
          <w:szCs w:val="28"/>
          <w:lang w:val="uk-UA" w:eastAsia="ru-RU"/>
        </w:rPr>
        <w:t xml:space="preserve"> </w:t>
      </w:r>
    </w:p>
    <w:p w:rsidR="00BB00FE" w:rsidRPr="00BB00FE" w:rsidRDefault="00BB00FE" w:rsidP="00BB00FE">
      <w:pPr>
        <w:shd w:val="clear" w:color="auto" w:fill="FFFFFF"/>
        <w:spacing w:after="0" w:line="240" w:lineRule="auto"/>
        <w:jc w:val="center"/>
        <w:textAlignment w:val="baseline"/>
        <w:outlineLvl w:val="0"/>
        <w:rPr>
          <w:rFonts w:ascii="Times New Roman" w:eastAsia="Times New Roman" w:hAnsi="Times New Roman"/>
          <w:color w:val="000000"/>
          <w:sz w:val="28"/>
          <w:szCs w:val="28"/>
          <w:lang w:val="uk-UA" w:eastAsia="ru-RU"/>
        </w:rPr>
      </w:pPr>
      <w:r w:rsidRPr="00BB00FE">
        <w:rPr>
          <w:rFonts w:ascii="Times New Roman" w:eastAsia="Times New Roman" w:hAnsi="Times New Roman"/>
          <w:color w:val="000000"/>
          <w:sz w:val="28"/>
          <w:szCs w:val="28"/>
          <w:lang w:val="uk-UA" w:eastAsia="ru-RU"/>
        </w:rPr>
        <w:t xml:space="preserve">(Навчання з питань охорони </w:t>
      </w:r>
      <w:proofErr w:type="spellStart"/>
      <w:r w:rsidRPr="00BB00FE">
        <w:rPr>
          <w:rFonts w:ascii="Times New Roman" w:eastAsia="Times New Roman" w:hAnsi="Times New Roman"/>
          <w:color w:val="000000"/>
          <w:sz w:val="28"/>
          <w:szCs w:val="28"/>
          <w:lang w:val="uk-UA" w:eastAsia="ru-RU"/>
        </w:rPr>
        <w:t>праці</w:t>
      </w:r>
      <w:proofErr w:type="spellEnd"/>
      <w:r w:rsidRPr="00BB00FE">
        <w:rPr>
          <w:rFonts w:ascii="Times New Roman" w:eastAsia="Times New Roman" w:hAnsi="Times New Roman"/>
          <w:color w:val="000000"/>
          <w:sz w:val="28"/>
          <w:szCs w:val="28"/>
          <w:lang w:val="uk-UA" w:eastAsia="ru-RU"/>
        </w:rPr>
        <w:t>)</w:t>
      </w:r>
    </w:p>
    <w:p w:rsidR="00174D4B" w:rsidRPr="00BB00FE" w:rsidRDefault="00174D4B" w:rsidP="00174D4B">
      <w:pPr>
        <w:shd w:val="clear" w:color="auto" w:fill="FFFFFF"/>
        <w:spacing w:after="0" w:line="240" w:lineRule="auto"/>
        <w:jc w:val="center"/>
        <w:textAlignment w:val="baseline"/>
        <w:outlineLvl w:val="0"/>
        <w:rPr>
          <w:rFonts w:ascii="Times New Roman" w:eastAsia="Times New Roman" w:hAnsi="Times New Roman"/>
          <w:color w:val="000000"/>
          <w:sz w:val="28"/>
          <w:szCs w:val="28"/>
          <w:lang w:val="ru-RU" w:eastAsia="ru-RU"/>
        </w:rPr>
      </w:pPr>
    </w:p>
    <w:p w:rsidR="00BB00FE" w:rsidRPr="00BB00FE" w:rsidRDefault="00BB00FE" w:rsidP="007A7FE3">
      <w:pPr>
        <w:widowControl w:val="0"/>
        <w:autoSpaceDE w:val="0"/>
        <w:autoSpaceDN w:val="0"/>
        <w:adjustRightInd w:val="0"/>
        <w:spacing w:after="0" w:line="240" w:lineRule="auto"/>
        <w:ind w:firstLine="708"/>
        <w:jc w:val="center"/>
        <w:rPr>
          <w:rFonts w:ascii="Times New Roman CYR" w:eastAsia="Times New Roman" w:hAnsi="Times New Roman CYR" w:cs="Times New Roman"/>
          <w:sz w:val="28"/>
          <w:szCs w:val="28"/>
          <w:lang w:val="uk-UA" w:eastAsia="uk-UA"/>
        </w:rPr>
      </w:pPr>
      <w:r w:rsidRPr="00BB00FE">
        <w:rPr>
          <w:rFonts w:ascii="Times New Roman CYR" w:eastAsia="Times New Roman" w:hAnsi="Times New Roman CYR" w:cs="Times New Roman"/>
          <w:sz w:val="28"/>
          <w:szCs w:val="28"/>
          <w:lang w:val="uk-UA" w:eastAsia="uk-UA"/>
        </w:rPr>
        <w:t>Обґрунтування технічних і якісних характеристик та очікуваної вартості предмета закупівлі, що містить інформацію про назву предмета закупівлі, визначення потреби у придбані предмету закупівлі, обґрунтування технічних та якісних характеристик предмета закупівлі, їх опис та обґрунтування очікуваної вартості предмета закупівлі.</w:t>
      </w:r>
    </w:p>
    <w:p w:rsidR="00BB00FE" w:rsidRPr="00BB00FE" w:rsidRDefault="00BB00FE" w:rsidP="00BB00FE">
      <w:pPr>
        <w:widowControl w:val="0"/>
        <w:autoSpaceDE w:val="0"/>
        <w:autoSpaceDN w:val="0"/>
        <w:adjustRightInd w:val="0"/>
        <w:spacing w:after="0" w:line="240" w:lineRule="auto"/>
        <w:ind w:firstLine="708"/>
        <w:jc w:val="both"/>
        <w:rPr>
          <w:rFonts w:ascii="Times New Roman CYR" w:eastAsia="Times New Roman" w:hAnsi="Times New Roman CYR" w:cs="Times New Roman"/>
          <w:sz w:val="28"/>
          <w:szCs w:val="28"/>
          <w:lang w:val="uk-UA" w:eastAsia="uk-UA"/>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727"/>
        <w:gridCol w:w="6520"/>
      </w:tblGrid>
      <w:tr w:rsidR="00BB00FE" w:rsidRPr="00BB00FE" w:rsidTr="00BB00FE">
        <w:tc>
          <w:tcPr>
            <w:tcW w:w="421" w:type="dxa"/>
            <w:shd w:val="clear" w:color="auto" w:fill="auto"/>
          </w:tcPr>
          <w:p w:rsidR="00BB00FE" w:rsidRPr="00BB00FE" w:rsidRDefault="00BB00FE" w:rsidP="00BB00FE">
            <w:pPr>
              <w:spacing w:after="200" w:line="276" w:lineRule="auto"/>
              <w:rPr>
                <w:rFonts w:ascii="Times New Roman CYR" w:eastAsia="Times New Roman" w:hAnsi="Times New Roman CYR" w:cs="Times New Roman"/>
                <w:sz w:val="28"/>
                <w:szCs w:val="28"/>
                <w:lang w:val="uk-UA" w:eastAsia="uk-UA"/>
              </w:rPr>
            </w:pPr>
            <w:r w:rsidRPr="00BB00FE">
              <w:rPr>
                <w:rFonts w:ascii="Times New Roman CYR" w:eastAsia="Times New Roman" w:hAnsi="Times New Roman CYR" w:cs="Times New Roman"/>
                <w:sz w:val="28"/>
                <w:szCs w:val="28"/>
                <w:lang w:val="uk-UA" w:eastAsia="uk-UA"/>
              </w:rPr>
              <w:t>1</w:t>
            </w:r>
          </w:p>
        </w:tc>
        <w:tc>
          <w:tcPr>
            <w:tcW w:w="2727" w:type="dxa"/>
            <w:shd w:val="clear" w:color="auto" w:fill="auto"/>
          </w:tcPr>
          <w:p w:rsidR="00BB00FE" w:rsidRPr="00BB00FE" w:rsidRDefault="00BB00FE" w:rsidP="00BB00FE">
            <w:pPr>
              <w:spacing w:after="200" w:line="276" w:lineRule="auto"/>
              <w:rPr>
                <w:rFonts w:ascii="Times New Roman CYR" w:eastAsia="Times New Roman" w:hAnsi="Times New Roman CYR" w:cs="Times New Roman"/>
                <w:sz w:val="28"/>
                <w:szCs w:val="28"/>
                <w:lang w:val="uk-UA" w:eastAsia="uk-UA"/>
              </w:rPr>
            </w:pPr>
            <w:r w:rsidRPr="00BB00FE">
              <w:rPr>
                <w:rFonts w:ascii="Times New Roman CYR" w:eastAsia="Times New Roman" w:hAnsi="Times New Roman CYR" w:cs="Times New Roman"/>
                <w:sz w:val="28"/>
                <w:szCs w:val="28"/>
                <w:lang w:val="uk-UA" w:eastAsia="uk-UA"/>
              </w:rPr>
              <w:t>Назва предмета закупівлі</w:t>
            </w:r>
          </w:p>
        </w:tc>
        <w:tc>
          <w:tcPr>
            <w:tcW w:w="6520" w:type="dxa"/>
            <w:shd w:val="clear" w:color="auto" w:fill="auto"/>
          </w:tcPr>
          <w:p w:rsidR="00BB00FE" w:rsidRPr="00BB00FE" w:rsidRDefault="00BB00FE" w:rsidP="00BB00FE">
            <w:pPr>
              <w:shd w:val="clear" w:color="auto" w:fill="FFFFFF"/>
              <w:spacing w:after="0" w:line="240" w:lineRule="auto"/>
              <w:jc w:val="both"/>
              <w:textAlignment w:val="baseline"/>
              <w:outlineLvl w:val="0"/>
              <w:rPr>
                <w:rFonts w:ascii="Times New Roman CYR" w:eastAsia="Times New Roman" w:hAnsi="Times New Roman CYR" w:cs="Times New Roman"/>
                <w:sz w:val="28"/>
                <w:szCs w:val="28"/>
                <w:lang w:val="uk-UA" w:eastAsia="uk-UA"/>
              </w:rPr>
            </w:pPr>
            <w:r w:rsidRPr="00BB00FE">
              <w:rPr>
                <w:rFonts w:ascii="Times New Roman CYR" w:eastAsia="Times New Roman" w:hAnsi="Times New Roman CYR" w:cs="Times New Roman"/>
                <w:sz w:val="28"/>
                <w:szCs w:val="28"/>
                <w:lang w:val="uk-UA" w:eastAsia="uk-UA"/>
              </w:rPr>
              <w:t xml:space="preserve">80550000-4 Послуги з професійної підготовки у сфері безпеки (навчання з питань охорони праці)  </w:t>
            </w:r>
          </w:p>
        </w:tc>
      </w:tr>
      <w:tr w:rsidR="00BB00FE" w:rsidRPr="00BB00FE" w:rsidTr="00BB00FE">
        <w:tc>
          <w:tcPr>
            <w:tcW w:w="421" w:type="dxa"/>
            <w:shd w:val="clear" w:color="auto" w:fill="auto"/>
          </w:tcPr>
          <w:p w:rsidR="00BB00FE" w:rsidRPr="00BB00FE" w:rsidRDefault="00BB00FE" w:rsidP="00BB00FE">
            <w:pPr>
              <w:spacing w:after="200" w:line="276" w:lineRule="auto"/>
              <w:rPr>
                <w:rFonts w:ascii="Times New Roman CYR" w:eastAsia="Times New Roman" w:hAnsi="Times New Roman CYR" w:cs="Times New Roman"/>
                <w:sz w:val="28"/>
                <w:szCs w:val="28"/>
                <w:lang w:val="uk-UA" w:eastAsia="uk-UA"/>
              </w:rPr>
            </w:pPr>
            <w:r w:rsidRPr="00BB00FE">
              <w:rPr>
                <w:rFonts w:ascii="Times New Roman CYR" w:eastAsia="Times New Roman" w:hAnsi="Times New Roman CYR" w:cs="Times New Roman"/>
                <w:sz w:val="28"/>
                <w:szCs w:val="28"/>
                <w:lang w:val="uk-UA" w:eastAsia="uk-UA"/>
              </w:rPr>
              <w:t>2</w:t>
            </w:r>
          </w:p>
        </w:tc>
        <w:tc>
          <w:tcPr>
            <w:tcW w:w="2727" w:type="dxa"/>
            <w:shd w:val="clear" w:color="auto" w:fill="auto"/>
          </w:tcPr>
          <w:p w:rsidR="00BB00FE" w:rsidRPr="00BB00FE" w:rsidRDefault="00BB00FE" w:rsidP="00BB00FE">
            <w:pPr>
              <w:spacing w:after="200" w:line="276" w:lineRule="auto"/>
              <w:rPr>
                <w:rFonts w:ascii="Times New Roman CYR" w:eastAsia="Times New Roman" w:hAnsi="Times New Roman CYR" w:cs="Times New Roman"/>
                <w:sz w:val="28"/>
                <w:szCs w:val="28"/>
                <w:lang w:val="uk-UA" w:eastAsia="uk-UA"/>
              </w:rPr>
            </w:pPr>
            <w:r w:rsidRPr="00BB00FE">
              <w:rPr>
                <w:rFonts w:ascii="Times New Roman CYR" w:eastAsia="Times New Roman" w:hAnsi="Times New Roman CYR" w:cs="Times New Roman"/>
                <w:sz w:val="28"/>
                <w:szCs w:val="28"/>
                <w:lang w:val="uk-UA" w:eastAsia="uk-UA"/>
              </w:rPr>
              <w:t>Визначення потреби у придбані предмету закупівлі</w:t>
            </w:r>
          </w:p>
        </w:tc>
        <w:tc>
          <w:tcPr>
            <w:tcW w:w="6520" w:type="dxa"/>
            <w:shd w:val="clear" w:color="auto" w:fill="auto"/>
          </w:tcPr>
          <w:p w:rsidR="00BB00FE" w:rsidRPr="00BB00FE" w:rsidRDefault="00BB00FE" w:rsidP="00BB00FE">
            <w:pPr>
              <w:spacing w:after="0" w:line="276" w:lineRule="auto"/>
              <w:jc w:val="both"/>
              <w:rPr>
                <w:rFonts w:ascii="Times New Roman CYR" w:eastAsia="Times New Roman" w:hAnsi="Times New Roman CYR" w:cs="Times New Roman"/>
                <w:sz w:val="28"/>
                <w:szCs w:val="28"/>
                <w:lang w:val="uk-UA" w:eastAsia="uk-UA"/>
              </w:rPr>
            </w:pPr>
            <w:r w:rsidRPr="00BB00FE">
              <w:rPr>
                <w:rFonts w:ascii="Times New Roman CYR" w:eastAsia="Times New Roman" w:hAnsi="Times New Roman CYR" w:cs="Times New Roman"/>
                <w:sz w:val="28"/>
                <w:szCs w:val="28"/>
                <w:lang w:val="uk-UA" w:eastAsia="uk-UA"/>
              </w:rPr>
              <w:t>у відповідності до вимог Закону України „Про охорону праці”, „Типового положення про порядок проведення навчання і перевірки знань з питань охорони праці</w:t>
            </w:r>
            <w:bookmarkStart w:id="0" w:name="_GoBack"/>
            <w:bookmarkEnd w:id="0"/>
            <w:r w:rsidRPr="00BB00FE">
              <w:rPr>
                <w:rFonts w:ascii="Times New Roman CYR" w:eastAsia="Times New Roman" w:hAnsi="Times New Roman CYR" w:cs="Times New Roman"/>
                <w:sz w:val="28"/>
                <w:szCs w:val="28"/>
                <w:lang w:val="uk-UA" w:eastAsia="uk-UA"/>
              </w:rPr>
              <w:t xml:space="preserve"> та Переліку робіт з підвищеною небезпекою” в головному офісі УДЦР заплановано проведення навчання та перевірку знань з питань охорони праці та пожежної безпеки.</w:t>
            </w:r>
          </w:p>
          <w:p w:rsidR="00BB00FE" w:rsidRPr="00BB00FE" w:rsidRDefault="00BB00FE" w:rsidP="00BB00FE">
            <w:pPr>
              <w:spacing w:after="0" w:line="276" w:lineRule="auto"/>
              <w:jc w:val="both"/>
              <w:rPr>
                <w:rFonts w:ascii="Times New Roman CYR" w:eastAsia="Times New Roman" w:hAnsi="Times New Roman CYR" w:cs="Times New Roman"/>
                <w:sz w:val="28"/>
                <w:szCs w:val="28"/>
                <w:lang w:val="uk-UA" w:eastAsia="uk-UA"/>
              </w:rPr>
            </w:pPr>
          </w:p>
        </w:tc>
      </w:tr>
      <w:tr w:rsidR="00BB00FE" w:rsidRPr="00BB00FE" w:rsidTr="00BB00FE">
        <w:tc>
          <w:tcPr>
            <w:tcW w:w="421" w:type="dxa"/>
            <w:shd w:val="clear" w:color="auto" w:fill="auto"/>
          </w:tcPr>
          <w:p w:rsidR="00BB00FE" w:rsidRPr="00BB00FE" w:rsidRDefault="00BB00FE" w:rsidP="00BB00FE">
            <w:pPr>
              <w:spacing w:after="200" w:line="276" w:lineRule="auto"/>
              <w:rPr>
                <w:rFonts w:ascii="Times New Roman CYR" w:eastAsia="Times New Roman" w:hAnsi="Times New Roman CYR" w:cs="Times New Roman"/>
                <w:sz w:val="28"/>
                <w:szCs w:val="28"/>
                <w:lang w:val="uk-UA" w:eastAsia="uk-UA"/>
              </w:rPr>
            </w:pPr>
            <w:r w:rsidRPr="00BB00FE">
              <w:rPr>
                <w:rFonts w:ascii="Times New Roman CYR" w:eastAsia="Times New Roman" w:hAnsi="Times New Roman CYR" w:cs="Times New Roman"/>
                <w:sz w:val="28"/>
                <w:szCs w:val="28"/>
                <w:lang w:val="uk-UA" w:eastAsia="uk-UA"/>
              </w:rPr>
              <w:t>3</w:t>
            </w:r>
          </w:p>
        </w:tc>
        <w:tc>
          <w:tcPr>
            <w:tcW w:w="2727" w:type="dxa"/>
            <w:shd w:val="clear" w:color="auto" w:fill="auto"/>
          </w:tcPr>
          <w:p w:rsidR="00BB00FE" w:rsidRPr="00BB00FE" w:rsidRDefault="00BB00FE" w:rsidP="00BB00FE">
            <w:pPr>
              <w:spacing w:after="200" w:line="276" w:lineRule="auto"/>
              <w:rPr>
                <w:rFonts w:ascii="Times New Roman CYR" w:eastAsia="Times New Roman" w:hAnsi="Times New Roman CYR" w:cs="Times New Roman"/>
                <w:sz w:val="28"/>
                <w:szCs w:val="28"/>
                <w:lang w:val="uk-UA" w:eastAsia="uk-UA"/>
              </w:rPr>
            </w:pPr>
            <w:r w:rsidRPr="00BB00FE">
              <w:rPr>
                <w:rFonts w:ascii="Times New Roman CYR" w:eastAsia="Times New Roman" w:hAnsi="Times New Roman CYR" w:cs="Times New Roman"/>
                <w:sz w:val="28"/>
                <w:szCs w:val="28"/>
                <w:lang w:val="uk-UA" w:eastAsia="uk-UA"/>
              </w:rPr>
              <w:t>Обґрунтування технічних та якісних характеристик предмета закупівлі</w:t>
            </w:r>
          </w:p>
        </w:tc>
        <w:tc>
          <w:tcPr>
            <w:tcW w:w="6520" w:type="dxa"/>
            <w:shd w:val="clear" w:color="auto" w:fill="auto"/>
          </w:tcPr>
          <w:p w:rsidR="00BB00FE" w:rsidRPr="00BB00FE" w:rsidRDefault="00BB00FE" w:rsidP="00BB00FE">
            <w:pPr>
              <w:spacing w:after="0" w:line="276" w:lineRule="auto"/>
              <w:jc w:val="both"/>
              <w:rPr>
                <w:rFonts w:ascii="Times New Roman CYR" w:eastAsia="Times New Roman" w:hAnsi="Times New Roman CYR" w:cs="Times New Roman"/>
                <w:sz w:val="28"/>
                <w:szCs w:val="28"/>
                <w:lang w:val="uk-UA" w:eastAsia="uk-UA"/>
              </w:rPr>
            </w:pPr>
            <w:r w:rsidRPr="00BB00FE">
              <w:rPr>
                <w:rFonts w:ascii="Times New Roman CYR" w:eastAsia="Times New Roman" w:hAnsi="Times New Roman CYR" w:cs="Times New Roman"/>
                <w:sz w:val="28"/>
                <w:szCs w:val="28"/>
                <w:lang w:val="uk-UA" w:eastAsia="uk-UA"/>
              </w:rPr>
              <w:t>Закупівля здійснюється для забезпечення належного виконання функціональних обов’язків, покладених на працівників  УДЦР протягом 2024 року. Технічні та якісні характеристики предмета закупівлі визначені відповідно до потреб замовника.</w:t>
            </w:r>
          </w:p>
          <w:p w:rsidR="00BB00FE" w:rsidRPr="00BB00FE" w:rsidRDefault="00BB00FE" w:rsidP="00BB00FE">
            <w:pPr>
              <w:spacing w:after="200" w:line="276" w:lineRule="auto"/>
              <w:jc w:val="both"/>
              <w:rPr>
                <w:rFonts w:ascii="Times New Roman CYR" w:eastAsia="Times New Roman" w:hAnsi="Times New Roman CYR" w:cs="Times New Roman"/>
                <w:sz w:val="28"/>
                <w:szCs w:val="28"/>
                <w:lang w:val="uk-UA" w:eastAsia="uk-UA"/>
              </w:rPr>
            </w:pPr>
          </w:p>
        </w:tc>
      </w:tr>
      <w:tr w:rsidR="00BB00FE" w:rsidRPr="00BB00FE" w:rsidTr="00BB00FE">
        <w:tc>
          <w:tcPr>
            <w:tcW w:w="421" w:type="dxa"/>
            <w:shd w:val="clear" w:color="auto" w:fill="auto"/>
          </w:tcPr>
          <w:p w:rsidR="00BB00FE" w:rsidRPr="00BB00FE" w:rsidRDefault="00BB00FE" w:rsidP="00BB00FE">
            <w:pPr>
              <w:spacing w:after="200" w:line="276" w:lineRule="auto"/>
              <w:rPr>
                <w:rFonts w:ascii="Times New Roman CYR" w:eastAsia="Times New Roman" w:hAnsi="Times New Roman CYR" w:cs="Times New Roman"/>
                <w:sz w:val="28"/>
                <w:szCs w:val="28"/>
                <w:lang w:val="uk-UA" w:eastAsia="uk-UA"/>
              </w:rPr>
            </w:pPr>
            <w:r w:rsidRPr="00BB00FE">
              <w:rPr>
                <w:rFonts w:ascii="Times New Roman CYR" w:eastAsia="Times New Roman" w:hAnsi="Times New Roman CYR" w:cs="Times New Roman"/>
                <w:sz w:val="28"/>
                <w:szCs w:val="28"/>
                <w:lang w:val="uk-UA" w:eastAsia="uk-UA"/>
              </w:rPr>
              <w:t>4</w:t>
            </w:r>
          </w:p>
        </w:tc>
        <w:tc>
          <w:tcPr>
            <w:tcW w:w="2727" w:type="dxa"/>
            <w:shd w:val="clear" w:color="auto" w:fill="auto"/>
          </w:tcPr>
          <w:p w:rsidR="00BB00FE" w:rsidRPr="00BB00FE" w:rsidRDefault="00BB00FE" w:rsidP="00BB00FE">
            <w:pPr>
              <w:spacing w:after="200" w:line="276" w:lineRule="auto"/>
              <w:rPr>
                <w:rFonts w:ascii="Times New Roman CYR" w:eastAsia="Times New Roman" w:hAnsi="Times New Roman CYR" w:cs="Times New Roman"/>
                <w:sz w:val="28"/>
                <w:szCs w:val="28"/>
                <w:lang w:val="uk-UA" w:eastAsia="uk-UA"/>
              </w:rPr>
            </w:pPr>
            <w:r w:rsidRPr="00BB00FE">
              <w:rPr>
                <w:rFonts w:ascii="Times New Roman CYR" w:eastAsia="Times New Roman" w:hAnsi="Times New Roman CYR" w:cs="Times New Roman"/>
                <w:sz w:val="28"/>
                <w:szCs w:val="28"/>
                <w:lang w:val="uk-UA" w:eastAsia="uk-UA"/>
              </w:rPr>
              <w:t>Обґрунтування очікуваної вартості предмета закупівлі</w:t>
            </w:r>
          </w:p>
        </w:tc>
        <w:tc>
          <w:tcPr>
            <w:tcW w:w="6520" w:type="dxa"/>
            <w:shd w:val="clear" w:color="auto" w:fill="auto"/>
          </w:tcPr>
          <w:p w:rsidR="00BB00FE" w:rsidRPr="00BB00FE" w:rsidRDefault="00BB00FE" w:rsidP="00BB00FE">
            <w:pPr>
              <w:spacing w:after="0" w:line="276" w:lineRule="auto"/>
              <w:jc w:val="both"/>
              <w:rPr>
                <w:rFonts w:ascii="Times New Roman CYR" w:eastAsia="Times New Roman" w:hAnsi="Times New Roman CYR" w:cs="Times New Roman"/>
                <w:sz w:val="28"/>
                <w:szCs w:val="28"/>
                <w:lang w:val="uk-UA" w:eastAsia="uk-UA"/>
              </w:rPr>
            </w:pPr>
            <w:r w:rsidRPr="00BB00FE">
              <w:rPr>
                <w:rFonts w:ascii="Times New Roman CYR" w:eastAsia="Times New Roman" w:hAnsi="Times New Roman CYR" w:cs="Times New Roman"/>
                <w:sz w:val="28"/>
                <w:szCs w:val="28"/>
                <w:lang w:val="uk-UA" w:eastAsia="uk-UA"/>
              </w:rPr>
              <w:t xml:space="preserve">Вартість послуги визначалась з урахуванням кількості працівників та напрямів навчань.      </w:t>
            </w:r>
          </w:p>
          <w:p w:rsidR="00BB00FE" w:rsidRPr="00BB00FE" w:rsidRDefault="00BB00FE" w:rsidP="00BB00FE">
            <w:pPr>
              <w:spacing w:after="0" w:line="276" w:lineRule="auto"/>
              <w:jc w:val="both"/>
              <w:rPr>
                <w:rFonts w:ascii="Times New Roman CYR" w:eastAsia="Times New Roman" w:hAnsi="Times New Roman CYR" w:cs="Times New Roman"/>
                <w:sz w:val="28"/>
                <w:szCs w:val="28"/>
                <w:lang w:val="uk-UA" w:eastAsia="uk-UA"/>
              </w:rPr>
            </w:pPr>
            <w:r w:rsidRPr="00BB00FE">
              <w:rPr>
                <w:rFonts w:ascii="Times New Roman CYR" w:eastAsia="Times New Roman" w:hAnsi="Times New Roman CYR" w:cs="Times New Roman"/>
                <w:sz w:val="28"/>
                <w:szCs w:val="28"/>
                <w:lang w:val="uk-UA" w:eastAsia="uk-UA"/>
              </w:rPr>
              <w:t>Аналіз ринку цін на послуги з професійної підготовки у сфері безпеки (Навчання з питань охорони праці) за усіма напрямками навчання та перевірки знань НПА, очікувана вартість становитиме близько 130 000,00 грн.</w:t>
            </w:r>
          </w:p>
          <w:p w:rsidR="00BB00FE" w:rsidRPr="00BB00FE" w:rsidRDefault="00BB00FE" w:rsidP="00BB00FE">
            <w:pPr>
              <w:spacing w:after="0" w:line="276" w:lineRule="auto"/>
              <w:jc w:val="both"/>
              <w:rPr>
                <w:rFonts w:ascii="Times New Roman CYR" w:eastAsia="Times New Roman" w:hAnsi="Times New Roman CYR" w:cs="Times New Roman"/>
                <w:sz w:val="28"/>
                <w:szCs w:val="28"/>
                <w:lang w:val="uk-UA" w:eastAsia="uk-UA"/>
              </w:rPr>
            </w:pPr>
          </w:p>
        </w:tc>
      </w:tr>
    </w:tbl>
    <w:p w:rsidR="00CB741F" w:rsidRDefault="00CB741F" w:rsidP="00174D4B">
      <w:pPr>
        <w:tabs>
          <w:tab w:val="num" w:pos="1080"/>
        </w:tabs>
        <w:snapToGrid w:val="0"/>
        <w:outlineLvl w:val="0"/>
        <w:rPr>
          <w:rFonts w:ascii="Times New Roman" w:hAnsi="Times New Roman" w:cs="Times New Roman"/>
          <w:sz w:val="28"/>
          <w:szCs w:val="28"/>
          <w:lang w:val="ru-RU"/>
        </w:rPr>
      </w:pPr>
    </w:p>
    <w:sectPr w:rsidR="00CB741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59AC763B"/>
    <w:multiLevelType w:val="hybridMultilevel"/>
    <w:tmpl w:val="4E269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00446A"/>
    <w:rsid w:val="000131D7"/>
    <w:rsid w:val="000C5E9C"/>
    <w:rsid w:val="00143273"/>
    <w:rsid w:val="00152686"/>
    <w:rsid w:val="00174D4B"/>
    <w:rsid w:val="001F2D39"/>
    <w:rsid w:val="002A2AC8"/>
    <w:rsid w:val="002E591F"/>
    <w:rsid w:val="003070A4"/>
    <w:rsid w:val="00321A62"/>
    <w:rsid w:val="00386246"/>
    <w:rsid w:val="00407471"/>
    <w:rsid w:val="00457037"/>
    <w:rsid w:val="00642B2D"/>
    <w:rsid w:val="006D65A6"/>
    <w:rsid w:val="00745636"/>
    <w:rsid w:val="00772FD1"/>
    <w:rsid w:val="007A7FE3"/>
    <w:rsid w:val="007F4FDC"/>
    <w:rsid w:val="00893635"/>
    <w:rsid w:val="008C1CB2"/>
    <w:rsid w:val="008D4CB7"/>
    <w:rsid w:val="009148C9"/>
    <w:rsid w:val="0094772B"/>
    <w:rsid w:val="00A12A43"/>
    <w:rsid w:val="00A4030D"/>
    <w:rsid w:val="00A62AE5"/>
    <w:rsid w:val="00B815F6"/>
    <w:rsid w:val="00BB00FE"/>
    <w:rsid w:val="00CB741F"/>
    <w:rsid w:val="00CF5D22"/>
    <w:rsid w:val="00DE3B53"/>
    <w:rsid w:val="00E625A8"/>
    <w:rsid w:val="00E70C83"/>
    <w:rsid w:val="00EA2F06"/>
    <w:rsid w:val="00EE54B0"/>
    <w:rsid w:val="00F23981"/>
    <w:rsid w:val="00FB16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3414"/>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6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link w:val="a5"/>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6">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7"/>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6"/>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5">
    <w:name w:val="Абзац списка Знак"/>
    <w:link w:val="a4"/>
    <w:uiPriority w:val="34"/>
    <w:rsid w:val="00E70C83"/>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uiPriority w:val="9"/>
    <w:rsid w:val="006D65A6"/>
    <w:rPr>
      <w:rFonts w:asciiTheme="majorHAnsi" w:eastAsiaTheme="majorEastAsia" w:hAnsiTheme="majorHAnsi" w:cstheme="majorBidi"/>
      <w:color w:val="2E74B5" w:themeColor="accent1" w:themeShade="BF"/>
      <w:sz w:val="32"/>
      <w:szCs w:val="32"/>
    </w:rPr>
  </w:style>
  <w:style w:type="character" w:customStyle="1" w:styleId="FontStyle159">
    <w:name w:val="Font Style159"/>
    <w:uiPriority w:val="99"/>
    <w:rsid w:val="002A2AC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3225">
      <w:bodyDiv w:val="1"/>
      <w:marLeft w:val="0"/>
      <w:marRight w:val="0"/>
      <w:marTop w:val="0"/>
      <w:marBottom w:val="0"/>
      <w:divBdr>
        <w:top w:val="none" w:sz="0" w:space="0" w:color="auto"/>
        <w:left w:val="none" w:sz="0" w:space="0" w:color="auto"/>
        <w:bottom w:val="none" w:sz="0" w:space="0" w:color="auto"/>
        <w:right w:val="none" w:sz="0" w:space="0" w:color="auto"/>
      </w:divBdr>
    </w:div>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04665537">
      <w:bodyDiv w:val="1"/>
      <w:marLeft w:val="0"/>
      <w:marRight w:val="0"/>
      <w:marTop w:val="0"/>
      <w:marBottom w:val="0"/>
      <w:divBdr>
        <w:top w:val="none" w:sz="0" w:space="0" w:color="auto"/>
        <w:left w:val="none" w:sz="0" w:space="0" w:color="auto"/>
        <w:bottom w:val="none" w:sz="0" w:space="0" w:color="auto"/>
        <w:right w:val="none" w:sz="0" w:space="0" w:color="auto"/>
      </w:divBdr>
    </w:div>
    <w:div w:id="255359829">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331447874">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78653361">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51585045">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807169964">
      <w:bodyDiv w:val="1"/>
      <w:marLeft w:val="0"/>
      <w:marRight w:val="0"/>
      <w:marTop w:val="0"/>
      <w:marBottom w:val="0"/>
      <w:divBdr>
        <w:top w:val="none" w:sz="0" w:space="0" w:color="auto"/>
        <w:left w:val="none" w:sz="0" w:space="0" w:color="auto"/>
        <w:bottom w:val="none" w:sz="0" w:space="0" w:color="auto"/>
        <w:right w:val="none" w:sz="0" w:space="0" w:color="auto"/>
      </w:divBdr>
    </w:div>
    <w:div w:id="864950523">
      <w:bodyDiv w:val="1"/>
      <w:marLeft w:val="0"/>
      <w:marRight w:val="0"/>
      <w:marTop w:val="0"/>
      <w:marBottom w:val="0"/>
      <w:divBdr>
        <w:top w:val="none" w:sz="0" w:space="0" w:color="auto"/>
        <w:left w:val="none" w:sz="0" w:space="0" w:color="auto"/>
        <w:bottom w:val="none" w:sz="0" w:space="0" w:color="auto"/>
        <w:right w:val="none" w:sz="0" w:space="0" w:color="auto"/>
      </w:divBdr>
    </w:div>
    <w:div w:id="986401421">
      <w:bodyDiv w:val="1"/>
      <w:marLeft w:val="0"/>
      <w:marRight w:val="0"/>
      <w:marTop w:val="0"/>
      <w:marBottom w:val="0"/>
      <w:divBdr>
        <w:top w:val="none" w:sz="0" w:space="0" w:color="auto"/>
        <w:left w:val="none" w:sz="0" w:space="0" w:color="auto"/>
        <w:bottom w:val="none" w:sz="0" w:space="0" w:color="auto"/>
        <w:right w:val="none" w:sz="0" w:space="0" w:color="auto"/>
      </w:divBdr>
    </w:div>
    <w:div w:id="1095248079">
      <w:bodyDiv w:val="1"/>
      <w:marLeft w:val="0"/>
      <w:marRight w:val="0"/>
      <w:marTop w:val="0"/>
      <w:marBottom w:val="0"/>
      <w:divBdr>
        <w:top w:val="none" w:sz="0" w:space="0" w:color="auto"/>
        <w:left w:val="none" w:sz="0" w:space="0" w:color="auto"/>
        <w:bottom w:val="none" w:sz="0" w:space="0" w:color="auto"/>
        <w:right w:val="none" w:sz="0" w:space="0" w:color="auto"/>
      </w:divBdr>
    </w:div>
    <w:div w:id="1109155703">
      <w:bodyDiv w:val="1"/>
      <w:marLeft w:val="0"/>
      <w:marRight w:val="0"/>
      <w:marTop w:val="0"/>
      <w:marBottom w:val="0"/>
      <w:divBdr>
        <w:top w:val="none" w:sz="0" w:space="0" w:color="auto"/>
        <w:left w:val="none" w:sz="0" w:space="0" w:color="auto"/>
        <w:bottom w:val="none" w:sz="0" w:space="0" w:color="auto"/>
        <w:right w:val="none" w:sz="0" w:space="0" w:color="auto"/>
      </w:divBdr>
    </w:div>
    <w:div w:id="1114405218">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193569412">
      <w:bodyDiv w:val="1"/>
      <w:marLeft w:val="0"/>
      <w:marRight w:val="0"/>
      <w:marTop w:val="0"/>
      <w:marBottom w:val="0"/>
      <w:divBdr>
        <w:top w:val="none" w:sz="0" w:space="0" w:color="auto"/>
        <w:left w:val="none" w:sz="0" w:space="0" w:color="auto"/>
        <w:bottom w:val="none" w:sz="0" w:space="0" w:color="auto"/>
        <w:right w:val="none" w:sz="0" w:space="0" w:color="auto"/>
      </w:divBdr>
    </w:div>
    <w:div w:id="1288244659">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780177765">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048212698">
      <w:bodyDiv w:val="1"/>
      <w:marLeft w:val="0"/>
      <w:marRight w:val="0"/>
      <w:marTop w:val="0"/>
      <w:marBottom w:val="0"/>
      <w:divBdr>
        <w:top w:val="none" w:sz="0" w:space="0" w:color="auto"/>
        <w:left w:val="none" w:sz="0" w:space="0" w:color="auto"/>
        <w:bottom w:val="none" w:sz="0" w:space="0" w:color="auto"/>
        <w:right w:val="none" w:sz="0" w:space="0" w:color="auto"/>
      </w:divBdr>
    </w:div>
    <w:div w:id="2057508107">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4</cp:revision>
  <dcterms:created xsi:type="dcterms:W3CDTF">2024-03-25T15:01:00Z</dcterms:created>
  <dcterms:modified xsi:type="dcterms:W3CDTF">2024-03-25T15:03:00Z</dcterms:modified>
</cp:coreProperties>
</file>