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3CA" w:rsidRPr="00EF1CEC" w:rsidRDefault="00B853CA" w:rsidP="00EF1CEC">
      <w:pPr>
        <w:tabs>
          <w:tab w:val="num" w:pos="1080"/>
        </w:tabs>
        <w:snapToGrid w:val="0"/>
        <w:jc w:val="center"/>
        <w:outlineLvl w:val="0"/>
        <w:rPr>
          <w:b/>
        </w:rPr>
      </w:pPr>
    </w:p>
    <w:p w:rsidR="0076724A" w:rsidRPr="003D7276" w:rsidRDefault="0076724A" w:rsidP="0076724A">
      <w:pPr>
        <w:tabs>
          <w:tab w:val="num" w:pos="1080"/>
        </w:tabs>
        <w:snapToGrid w:val="0"/>
        <w:jc w:val="center"/>
        <w:outlineLvl w:val="0"/>
        <w:rPr>
          <w:b/>
          <w:sz w:val="26"/>
          <w:szCs w:val="26"/>
        </w:rPr>
      </w:pPr>
      <w:r w:rsidRPr="003D7276">
        <w:rPr>
          <w:b/>
          <w:sz w:val="26"/>
          <w:szCs w:val="26"/>
        </w:rPr>
        <w:t xml:space="preserve">Обґрунтування технічних і якісних характеристик </w:t>
      </w:r>
    </w:p>
    <w:p w:rsidR="0076724A" w:rsidRPr="003D7276" w:rsidRDefault="0076724A" w:rsidP="0076724A">
      <w:pPr>
        <w:tabs>
          <w:tab w:val="num" w:pos="1080"/>
        </w:tabs>
        <w:snapToGrid w:val="0"/>
        <w:jc w:val="center"/>
        <w:outlineLvl w:val="0"/>
        <w:rPr>
          <w:b/>
          <w:sz w:val="26"/>
          <w:szCs w:val="26"/>
        </w:rPr>
      </w:pPr>
      <w:r w:rsidRPr="003D7276">
        <w:rPr>
          <w:b/>
          <w:sz w:val="26"/>
          <w:szCs w:val="26"/>
        </w:rPr>
        <w:t>та очікуваної вартості предмета закупівлі</w:t>
      </w:r>
    </w:p>
    <w:p w:rsidR="0076724A" w:rsidRPr="003D7276" w:rsidRDefault="0076724A" w:rsidP="0076724A">
      <w:pPr>
        <w:tabs>
          <w:tab w:val="num" w:pos="1080"/>
        </w:tabs>
        <w:snapToGrid w:val="0"/>
        <w:jc w:val="center"/>
        <w:outlineLvl w:val="0"/>
        <w:rPr>
          <w:b/>
          <w:sz w:val="26"/>
          <w:szCs w:val="26"/>
        </w:rPr>
      </w:pPr>
    </w:p>
    <w:p w:rsidR="0076724A" w:rsidRPr="003D7276" w:rsidRDefault="0076724A" w:rsidP="0076724A">
      <w:pPr>
        <w:pStyle w:val="a3"/>
        <w:numPr>
          <w:ilvl w:val="0"/>
          <w:numId w:val="2"/>
        </w:numPr>
        <w:jc w:val="both"/>
        <w:rPr>
          <w:b/>
          <w:sz w:val="26"/>
          <w:szCs w:val="26"/>
        </w:rPr>
      </w:pPr>
      <w:r w:rsidRPr="003D7276">
        <w:rPr>
          <w:b/>
          <w:sz w:val="26"/>
          <w:szCs w:val="26"/>
        </w:rPr>
        <w:t xml:space="preserve">Предмет закупівлі: </w:t>
      </w:r>
    </w:p>
    <w:p w:rsidR="0076724A" w:rsidRPr="003D7276" w:rsidRDefault="0076724A" w:rsidP="0076724A">
      <w:pPr>
        <w:tabs>
          <w:tab w:val="num" w:pos="1080"/>
          <w:tab w:val="left" w:pos="9355"/>
        </w:tabs>
        <w:snapToGrid w:val="0"/>
        <w:ind w:right="-1"/>
        <w:jc w:val="both"/>
        <w:outlineLvl w:val="0"/>
        <w:rPr>
          <w:color w:val="000000"/>
          <w:sz w:val="26"/>
          <w:szCs w:val="26"/>
        </w:rPr>
      </w:pPr>
      <w:r w:rsidRPr="00677178">
        <w:rPr>
          <w:sz w:val="26"/>
          <w:szCs w:val="26"/>
          <w:lang w:val="ru-RU"/>
        </w:rPr>
        <w:t>ДК 021:2015-</w:t>
      </w:r>
      <w:r w:rsidRPr="00677178">
        <w:rPr>
          <w:sz w:val="26"/>
          <w:szCs w:val="26"/>
        </w:rPr>
        <w:t>44110000-4 Конструкційні матеріали</w:t>
      </w:r>
      <w:r>
        <w:rPr>
          <w:sz w:val="26"/>
          <w:szCs w:val="26"/>
          <w:lang w:val="ru-RU"/>
        </w:rPr>
        <w:t xml:space="preserve"> (</w:t>
      </w:r>
      <w:proofErr w:type="spellStart"/>
      <w:r w:rsidRPr="00677178">
        <w:rPr>
          <w:sz w:val="26"/>
          <w:szCs w:val="26"/>
          <w:lang w:val="ru-RU"/>
        </w:rPr>
        <w:t>Бетонні</w:t>
      </w:r>
      <w:proofErr w:type="spellEnd"/>
      <w:r w:rsidRPr="00677178">
        <w:rPr>
          <w:sz w:val="26"/>
          <w:szCs w:val="26"/>
          <w:lang w:val="ru-RU"/>
        </w:rPr>
        <w:t xml:space="preserve"> блоки</w:t>
      </w:r>
      <w:r>
        <w:rPr>
          <w:sz w:val="26"/>
          <w:szCs w:val="26"/>
          <w:lang w:val="ru-RU"/>
        </w:rPr>
        <w:t>)</w:t>
      </w:r>
      <w:r w:rsidRPr="003D7276">
        <w:rPr>
          <w:color w:val="000000"/>
          <w:sz w:val="26"/>
          <w:szCs w:val="26"/>
        </w:rPr>
        <w:t>.</w:t>
      </w:r>
    </w:p>
    <w:p w:rsidR="0076724A" w:rsidRPr="003D7276" w:rsidRDefault="0076724A" w:rsidP="0076724A">
      <w:pPr>
        <w:pStyle w:val="a4"/>
        <w:spacing w:before="0" w:beforeAutospacing="0" w:after="0" w:afterAutospacing="0"/>
        <w:contextualSpacing/>
        <w:jc w:val="both"/>
        <w:rPr>
          <w:sz w:val="26"/>
          <w:szCs w:val="26"/>
          <w:lang w:val="uk-UA"/>
        </w:rPr>
      </w:pPr>
    </w:p>
    <w:p w:rsidR="0076724A" w:rsidRPr="003D7276" w:rsidRDefault="0076724A" w:rsidP="0076724A">
      <w:pPr>
        <w:pStyle w:val="a3"/>
        <w:numPr>
          <w:ilvl w:val="0"/>
          <w:numId w:val="2"/>
        </w:numPr>
        <w:jc w:val="both"/>
        <w:rPr>
          <w:b/>
          <w:sz w:val="26"/>
          <w:szCs w:val="26"/>
        </w:rPr>
      </w:pPr>
      <w:r w:rsidRPr="003D7276">
        <w:rPr>
          <w:b/>
          <w:sz w:val="26"/>
          <w:szCs w:val="26"/>
        </w:rPr>
        <w:t>Потреба у придбанні:</w:t>
      </w:r>
    </w:p>
    <w:p w:rsidR="0076724A" w:rsidRPr="00981C5E" w:rsidRDefault="0076724A" w:rsidP="0076724A">
      <w:pPr>
        <w:pStyle w:val="a4"/>
        <w:spacing w:before="0" w:beforeAutospacing="0" w:after="0" w:afterAutospacing="0"/>
        <w:contextualSpacing/>
        <w:jc w:val="both"/>
        <w:rPr>
          <w:sz w:val="26"/>
          <w:szCs w:val="26"/>
          <w:lang w:val="uk-UA"/>
        </w:rPr>
      </w:pPr>
      <w:r w:rsidRPr="003D7276">
        <w:rPr>
          <w:color w:val="000000"/>
          <w:sz w:val="26"/>
          <w:szCs w:val="26"/>
          <w:lang w:val="uk-UA"/>
        </w:rPr>
        <w:t>Д</w:t>
      </w:r>
      <w:r w:rsidRPr="00774E3F">
        <w:rPr>
          <w:color w:val="000000"/>
          <w:sz w:val="26"/>
          <w:szCs w:val="26"/>
          <w:lang w:val="uk-UA"/>
        </w:rPr>
        <w:t xml:space="preserve">ля </w:t>
      </w:r>
      <w:r w:rsidRPr="00981C5E">
        <w:rPr>
          <w:sz w:val="26"/>
          <w:szCs w:val="26"/>
          <w:lang w:val="uk-UA"/>
        </w:rPr>
        <w:t>забезпечення проведення експериментальних досліджень, випробувань та метрологічних повірок різноманітних технічних засобів на відкритому випробувальному майданчику (ВВМ) ВЦ за різних умов оточуючого середовища та тестових конфігурацій.</w:t>
      </w:r>
    </w:p>
    <w:p w:rsidR="0076724A" w:rsidRPr="003D7276" w:rsidRDefault="0076724A" w:rsidP="0076724A">
      <w:pPr>
        <w:jc w:val="both"/>
        <w:rPr>
          <w:sz w:val="26"/>
          <w:szCs w:val="26"/>
        </w:rPr>
      </w:pPr>
    </w:p>
    <w:p w:rsidR="0076724A" w:rsidRPr="003D7276" w:rsidRDefault="0076724A" w:rsidP="0076724A">
      <w:pPr>
        <w:pStyle w:val="a3"/>
        <w:numPr>
          <w:ilvl w:val="0"/>
          <w:numId w:val="2"/>
        </w:numPr>
        <w:jc w:val="both"/>
        <w:rPr>
          <w:b/>
          <w:sz w:val="26"/>
          <w:szCs w:val="26"/>
        </w:rPr>
      </w:pPr>
      <w:r w:rsidRPr="003D7276">
        <w:rPr>
          <w:b/>
          <w:sz w:val="26"/>
          <w:szCs w:val="26"/>
        </w:rPr>
        <w:t>Обґрунтування технічних і якісних характеристик предмета закупівлі:</w:t>
      </w:r>
    </w:p>
    <w:p w:rsidR="0076724A" w:rsidRPr="003D7276" w:rsidRDefault="0076724A" w:rsidP="0076724A">
      <w:pPr>
        <w:pStyle w:val="a4"/>
        <w:spacing w:before="0" w:beforeAutospacing="0" w:after="0" w:afterAutospacing="0"/>
        <w:contextualSpacing/>
        <w:jc w:val="both"/>
        <w:rPr>
          <w:sz w:val="26"/>
          <w:szCs w:val="26"/>
          <w:lang w:val="uk-UA"/>
        </w:rPr>
      </w:pPr>
      <w:proofErr w:type="spellStart"/>
      <w:r w:rsidRPr="00677178">
        <w:rPr>
          <w:sz w:val="26"/>
          <w:szCs w:val="26"/>
        </w:rPr>
        <w:t>Бетонні</w:t>
      </w:r>
      <w:proofErr w:type="spellEnd"/>
      <w:r w:rsidRPr="00677178">
        <w:rPr>
          <w:sz w:val="26"/>
          <w:szCs w:val="26"/>
        </w:rPr>
        <w:t xml:space="preserve"> блоки</w:t>
      </w:r>
      <w:r w:rsidRPr="003D7276">
        <w:rPr>
          <w:sz w:val="26"/>
          <w:szCs w:val="26"/>
        </w:rPr>
        <w:t xml:space="preserve"> </w:t>
      </w:r>
      <w:proofErr w:type="spellStart"/>
      <w:r w:rsidRPr="003D7276">
        <w:rPr>
          <w:sz w:val="26"/>
          <w:szCs w:val="26"/>
        </w:rPr>
        <w:t>повинні</w:t>
      </w:r>
      <w:proofErr w:type="spellEnd"/>
      <w:r w:rsidRPr="003D7276">
        <w:rPr>
          <w:sz w:val="26"/>
          <w:szCs w:val="26"/>
        </w:rPr>
        <w:t xml:space="preserve"> </w:t>
      </w:r>
      <w:proofErr w:type="spellStart"/>
      <w:r w:rsidRPr="003D7276">
        <w:rPr>
          <w:sz w:val="26"/>
          <w:szCs w:val="26"/>
        </w:rPr>
        <w:t>відповідати</w:t>
      </w:r>
      <w:proofErr w:type="spellEnd"/>
      <w:r w:rsidRPr="003D7276">
        <w:rPr>
          <w:sz w:val="26"/>
          <w:szCs w:val="26"/>
        </w:rPr>
        <w:t xml:space="preserve"> </w:t>
      </w:r>
      <w:proofErr w:type="spellStart"/>
      <w:r w:rsidRPr="003D7276">
        <w:rPr>
          <w:sz w:val="26"/>
          <w:szCs w:val="26"/>
        </w:rPr>
        <w:t>показникам</w:t>
      </w:r>
      <w:proofErr w:type="spellEnd"/>
      <w:r w:rsidRPr="003D7276">
        <w:rPr>
          <w:sz w:val="26"/>
          <w:szCs w:val="26"/>
        </w:rPr>
        <w:t xml:space="preserve"> </w:t>
      </w:r>
      <w:proofErr w:type="spellStart"/>
      <w:r w:rsidRPr="003D7276">
        <w:rPr>
          <w:sz w:val="26"/>
          <w:szCs w:val="26"/>
        </w:rPr>
        <w:t>якості</w:t>
      </w:r>
      <w:proofErr w:type="spellEnd"/>
      <w:r w:rsidRPr="003D7276">
        <w:rPr>
          <w:sz w:val="26"/>
          <w:szCs w:val="26"/>
        </w:rPr>
        <w:t xml:space="preserve"> та </w:t>
      </w:r>
      <w:proofErr w:type="spellStart"/>
      <w:r w:rsidRPr="003D7276">
        <w:rPr>
          <w:sz w:val="26"/>
          <w:szCs w:val="26"/>
        </w:rPr>
        <w:t>безпеки</w:t>
      </w:r>
      <w:proofErr w:type="spellEnd"/>
      <w:r w:rsidRPr="003D7276">
        <w:rPr>
          <w:sz w:val="26"/>
          <w:szCs w:val="26"/>
        </w:rPr>
        <w:t xml:space="preserve">, </w:t>
      </w:r>
      <w:proofErr w:type="spellStart"/>
      <w:r w:rsidRPr="003D7276">
        <w:rPr>
          <w:sz w:val="26"/>
          <w:szCs w:val="26"/>
        </w:rPr>
        <w:t>які</w:t>
      </w:r>
      <w:proofErr w:type="spellEnd"/>
      <w:r w:rsidRPr="003D7276">
        <w:rPr>
          <w:sz w:val="26"/>
          <w:szCs w:val="26"/>
        </w:rPr>
        <w:t xml:space="preserve"> </w:t>
      </w:r>
      <w:proofErr w:type="spellStart"/>
      <w:r w:rsidRPr="003D7276">
        <w:rPr>
          <w:sz w:val="26"/>
          <w:szCs w:val="26"/>
        </w:rPr>
        <w:t>встановлюються</w:t>
      </w:r>
      <w:proofErr w:type="spellEnd"/>
      <w:r w:rsidRPr="003D7276">
        <w:rPr>
          <w:sz w:val="26"/>
          <w:szCs w:val="26"/>
        </w:rPr>
        <w:t xml:space="preserve"> </w:t>
      </w:r>
      <w:proofErr w:type="spellStart"/>
      <w:r w:rsidRPr="003D7276">
        <w:rPr>
          <w:sz w:val="26"/>
          <w:szCs w:val="26"/>
        </w:rPr>
        <w:t>законодавством</w:t>
      </w:r>
      <w:proofErr w:type="spellEnd"/>
      <w:r w:rsidRPr="003D7276">
        <w:rPr>
          <w:sz w:val="26"/>
          <w:szCs w:val="26"/>
        </w:rPr>
        <w:t xml:space="preserve"> </w:t>
      </w:r>
      <w:proofErr w:type="spellStart"/>
      <w:r w:rsidRPr="003D7276">
        <w:rPr>
          <w:sz w:val="26"/>
          <w:szCs w:val="26"/>
        </w:rPr>
        <w:t>України</w:t>
      </w:r>
      <w:proofErr w:type="spellEnd"/>
      <w:r w:rsidRPr="003D7276">
        <w:rPr>
          <w:sz w:val="26"/>
          <w:szCs w:val="26"/>
          <w:lang w:val="uk-UA"/>
        </w:rPr>
        <w:t>.</w:t>
      </w:r>
    </w:p>
    <w:p w:rsidR="0076724A" w:rsidRPr="003D7276" w:rsidRDefault="0076724A" w:rsidP="0076724A">
      <w:pPr>
        <w:jc w:val="both"/>
        <w:rPr>
          <w:sz w:val="26"/>
          <w:szCs w:val="26"/>
        </w:rPr>
      </w:pPr>
    </w:p>
    <w:p w:rsidR="0076724A" w:rsidRPr="003D7276" w:rsidRDefault="0076724A" w:rsidP="0076724A">
      <w:pPr>
        <w:pStyle w:val="a3"/>
        <w:numPr>
          <w:ilvl w:val="0"/>
          <w:numId w:val="2"/>
        </w:numPr>
        <w:jc w:val="both"/>
        <w:rPr>
          <w:b/>
          <w:sz w:val="26"/>
          <w:szCs w:val="26"/>
        </w:rPr>
      </w:pPr>
      <w:r w:rsidRPr="003D7276">
        <w:rPr>
          <w:b/>
          <w:sz w:val="26"/>
          <w:szCs w:val="26"/>
        </w:rPr>
        <w:t>Обґрунтування очікуваної вартості</w:t>
      </w:r>
    </w:p>
    <w:p w:rsidR="0076724A" w:rsidRPr="003741E0" w:rsidRDefault="0076724A" w:rsidP="0076724A">
      <w:pPr>
        <w:jc w:val="both"/>
        <w:rPr>
          <w:sz w:val="26"/>
          <w:szCs w:val="26"/>
        </w:rPr>
      </w:pPr>
      <w:r w:rsidRPr="003741E0">
        <w:rPr>
          <w:sz w:val="26"/>
          <w:szCs w:val="26"/>
        </w:rPr>
        <w:t xml:space="preserve">Розрахунок очікуваної вартості обумовлений потребою, наданою структурними підрозділами </w:t>
      </w:r>
      <w:r>
        <w:rPr>
          <w:sz w:val="26"/>
          <w:szCs w:val="26"/>
        </w:rPr>
        <w:t>УДЦР</w:t>
      </w:r>
      <w:r w:rsidRPr="003741E0">
        <w:rPr>
          <w:sz w:val="26"/>
          <w:szCs w:val="26"/>
        </w:rPr>
        <w:t>, із врахуванням вартості, визначеної методом порівняння ринкових цін.</w:t>
      </w:r>
    </w:p>
    <w:p w:rsidR="001E2743" w:rsidRPr="001E2743" w:rsidRDefault="001E2743" w:rsidP="001E2743">
      <w:pPr>
        <w:widowControl w:val="0"/>
        <w:tabs>
          <w:tab w:val="left" w:pos="284"/>
          <w:tab w:val="left" w:pos="993"/>
        </w:tabs>
        <w:suppressAutoHyphens/>
        <w:autoSpaceDE w:val="0"/>
        <w:autoSpaceDN w:val="0"/>
        <w:adjustRightInd w:val="0"/>
        <w:ind w:firstLine="567"/>
        <w:contextualSpacing/>
        <w:jc w:val="both"/>
        <w:rPr>
          <w:sz w:val="26"/>
          <w:szCs w:val="26"/>
        </w:rPr>
      </w:pPr>
      <w:bookmarkStart w:id="0" w:name="_GoBack"/>
      <w:bookmarkEnd w:id="0"/>
    </w:p>
    <w:p w:rsidR="00197ECF" w:rsidRPr="00197ECF" w:rsidRDefault="00197ECF" w:rsidP="0001766D">
      <w:pPr>
        <w:jc w:val="both"/>
        <w:rPr>
          <w:sz w:val="26"/>
          <w:szCs w:val="26"/>
        </w:rPr>
      </w:pPr>
    </w:p>
    <w:p w:rsidR="00197ECF" w:rsidRPr="00197ECF" w:rsidRDefault="00197ECF" w:rsidP="0001766D">
      <w:pPr>
        <w:jc w:val="both"/>
        <w:rPr>
          <w:sz w:val="26"/>
          <w:szCs w:val="26"/>
        </w:rPr>
      </w:pPr>
    </w:p>
    <w:sectPr w:rsidR="00197ECF" w:rsidRPr="00197ECF"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15"/>
    <w:rsid w:val="0001766D"/>
    <w:rsid w:val="000427BF"/>
    <w:rsid w:val="00097E26"/>
    <w:rsid w:val="000C0B49"/>
    <w:rsid w:val="000C2CFB"/>
    <w:rsid w:val="000D730A"/>
    <w:rsid w:val="00162221"/>
    <w:rsid w:val="00183EF3"/>
    <w:rsid w:val="00197ECF"/>
    <w:rsid w:val="001D61E2"/>
    <w:rsid w:val="001E2743"/>
    <w:rsid w:val="001F4F1B"/>
    <w:rsid w:val="00247C12"/>
    <w:rsid w:val="002E7E71"/>
    <w:rsid w:val="003B0DF4"/>
    <w:rsid w:val="003F3050"/>
    <w:rsid w:val="004472F2"/>
    <w:rsid w:val="00460D71"/>
    <w:rsid w:val="004A52A2"/>
    <w:rsid w:val="004C04BC"/>
    <w:rsid w:val="005C30CD"/>
    <w:rsid w:val="00603A89"/>
    <w:rsid w:val="00641215"/>
    <w:rsid w:val="00665E63"/>
    <w:rsid w:val="0076724A"/>
    <w:rsid w:val="00955159"/>
    <w:rsid w:val="009B41B2"/>
    <w:rsid w:val="00A76142"/>
    <w:rsid w:val="00AC617B"/>
    <w:rsid w:val="00B064F4"/>
    <w:rsid w:val="00B853CA"/>
    <w:rsid w:val="00BD24E8"/>
    <w:rsid w:val="00C03691"/>
    <w:rsid w:val="00CE5140"/>
    <w:rsid w:val="00D07E52"/>
    <w:rsid w:val="00E05B92"/>
    <w:rsid w:val="00E155E5"/>
    <w:rsid w:val="00E62DE4"/>
    <w:rsid w:val="00E72FC9"/>
    <w:rsid w:val="00EF1CEC"/>
    <w:rsid w:val="00EF736A"/>
    <w:rsid w:val="00F96003"/>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E69FC-9895-47BE-BDD8-59DCB791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Balloon Text"/>
    <w:basedOn w:val="a"/>
    <w:link w:val="a8"/>
    <w:uiPriority w:val="99"/>
    <w:semiHidden/>
    <w:unhideWhenUsed/>
    <w:rsid w:val="00C03691"/>
    <w:rPr>
      <w:rFonts w:ascii="Tahoma" w:hAnsi="Tahoma" w:cs="Tahoma"/>
      <w:sz w:val="16"/>
      <w:szCs w:val="16"/>
    </w:rPr>
  </w:style>
  <w:style w:type="character" w:customStyle="1" w:styleId="a8">
    <w:name w:val="Текст выноски Знак"/>
    <w:basedOn w:val="a0"/>
    <w:link w:val="a7"/>
    <w:uiPriority w:val="99"/>
    <w:semiHidden/>
    <w:rsid w:val="00C03691"/>
    <w:rPr>
      <w:rFonts w:ascii="Tahoma" w:eastAsia="Times New Roman" w:hAnsi="Tahoma" w:cs="Tahoma"/>
      <w:sz w:val="16"/>
      <w:szCs w:val="16"/>
      <w:lang w:eastAsia="ru-RU"/>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76724A"/>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ЯКОВЛЄВА Алла Миколаївна</dc:creator>
  <cp:lastModifiedBy>ДЕНИСЮК Світлана Петрівна</cp:lastModifiedBy>
  <cp:revision>2</cp:revision>
  <cp:lastPrinted>2021-08-11T12:19:00Z</cp:lastPrinted>
  <dcterms:created xsi:type="dcterms:W3CDTF">2024-10-07T13:13:00Z</dcterms:created>
  <dcterms:modified xsi:type="dcterms:W3CDTF">2024-10-07T13:13:00Z</dcterms:modified>
</cp:coreProperties>
</file>