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82" w:rsidRPr="00A45F82" w:rsidRDefault="00A45F82" w:rsidP="00A45F82">
      <w:pPr>
        <w:ind w:left="5103"/>
        <w:rPr>
          <w:rFonts w:ascii="Times New Roman" w:hAnsi="Times New Roman"/>
          <w:b/>
          <w:sz w:val="28"/>
          <w:szCs w:val="28"/>
        </w:rPr>
      </w:pPr>
      <w:r w:rsidRPr="00A45F82">
        <w:rPr>
          <w:rFonts w:ascii="Times New Roman" w:hAnsi="Times New Roman"/>
          <w:b/>
          <w:sz w:val="28"/>
          <w:szCs w:val="28"/>
        </w:rPr>
        <w:t>ЗАТВЕРДЖУЮ</w:t>
      </w:r>
    </w:p>
    <w:p w:rsidR="00A45F82" w:rsidRPr="00A45F82" w:rsidRDefault="00A45F82" w:rsidP="00A45F82">
      <w:pPr>
        <w:ind w:left="5103"/>
        <w:rPr>
          <w:rFonts w:ascii="Times New Roman" w:hAnsi="Times New Roman"/>
          <w:b/>
          <w:bCs/>
          <w:sz w:val="28"/>
          <w:szCs w:val="28"/>
        </w:rPr>
      </w:pPr>
      <w:r w:rsidRPr="00A45F82">
        <w:rPr>
          <w:rFonts w:ascii="Times New Roman" w:hAnsi="Times New Roman"/>
          <w:b/>
          <w:bCs/>
          <w:sz w:val="28"/>
          <w:szCs w:val="28"/>
        </w:rPr>
        <w:t>Директор з адміністративних питань</w:t>
      </w:r>
    </w:p>
    <w:p w:rsidR="00A45F82" w:rsidRPr="00A45F82" w:rsidRDefault="00A45F82" w:rsidP="00A45F82">
      <w:pPr>
        <w:ind w:left="5103"/>
        <w:rPr>
          <w:rFonts w:ascii="Times New Roman" w:hAnsi="Times New Roman"/>
          <w:b/>
          <w:bCs/>
          <w:sz w:val="28"/>
          <w:szCs w:val="28"/>
        </w:rPr>
      </w:pPr>
      <w:r w:rsidRPr="00A45F82">
        <w:rPr>
          <w:rFonts w:ascii="Times New Roman" w:hAnsi="Times New Roman"/>
          <w:b/>
          <w:bCs/>
          <w:sz w:val="28"/>
          <w:szCs w:val="28"/>
        </w:rPr>
        <w:t xml:space="preserve">             Олександр ЗАБРУДСЬКИЙ</w:t>
      </w:r>
    </w:p>
    <w:p w:rsidR="00A45F82" w:rsidRPr="00A45F82" w:rsidRDefault="00A45F82" w:rsidP="00A45F82">
      <w:pPr>
        <w:tabs>
          <w:tab w:val="left" w:pos="4452"/>
        </w:tabs>
        <w:ind w:left="5103"/>
        <w:rPr>
          <w:rFonts w:ascii="Times New Roman" w:hAnsi="Times New Roman"/>
          <w:bCs/>
          <w:sz w:val="28"/>
          <w:szCs w:val="28"/>
        </w:rPr>
      </w:pPr>
      <w:r w:rsidRPr="00A45F82">
        <w:rPr>
          <w:rFonts w:ascii="Times New Roman" w:hAnsi="Times New Roman"/>
          <w:bCs/>
          <w:sz w:val="28"/>
          <w:szCs w:val="28"/>
        </w:rPr>
        <w:t>«___» _____________ 202</w:t>
      </w:r>
      <w:r w:rsidR="00A46E21">
        <w:rPr>
          <w:rFonts w:ascii="Times New Roman" w:hAnsi="Times New Roman"/>
          <w:bCs/>
          <w:sz w:val="28"/>
          <w:szCs w:val="28"/>
        </w:rPr>
        <w:t>4</w:t>
      </w:r>
      <w:r w:rsidRPr="00A45F82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A45F82" w:rsidRDefault="00A45F82" w:rsidP="0036688F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Обґрунтування</w:t>
      </w:r>
    </w:p>
    <w:p w:rsidR="00940C80" w:rsidRPr="005726E5" w:rsidRDefault="003971BA" w:rsidP="005726E5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3971BA" w:rsidRPr="0074559D" w:rsidRDefault="003971BA" w:rsidP="005726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060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закупівлі:</w:t>
      </w:r>
      <w:r w:rsidRPr="00906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ДК 021:2015 </w:t>
      </w:r>
      <w:r w:rsidR="0061248D" w:rsidRPr="00906050">
        <w:rPr>
          <w:rFonts w:ascii="Times New Roman" w:eastAsia="Times New Roman" w:hAnsi="Times New Roman" w:cs="Times New Roman"/>
          <w:color w:val="000000"/>
          <w:sz w:val="28"/>
          <w:szCs w:val="28"/>
        </w:rPr>
        <w:t>72250000-2 Послуги, пов’язані із системами та підтримкою</w:t>
      </w:r>
      <w:r w:rsidR="0061248D" w:rsidRPr="009060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06050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0D02DF" w:rsidRPr="00906050">
        <w:rPr>
          <w:rFonts w:ascii="Times New Roman" w:eastAsia="Times New Roman" w:hAnsi="Times New Roman"/>
          <w:color w:val="000000"/>
          <w:sz w:val="28"/>
          <w:szCs w:val="28"/>
        </w:rPr>
        <w:t xml:space="preserve">Технічна підтримка SIEM на базі програмного забезпечення </w:t>
      </w:r>
      <w:r w:rsidR="00097CD6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IBM </w:t>
      </w:r>
      <w:proofErr w:type="spellStart"/>
      <w:r w:rsidR="000D02DF" w:rsidRPr="00906050">
        <w:rPr>
          <w:rFonts w:ascii="Times New Roman" w:eastAsia="Times New Roman" w:hAnsi="Times New Roman"/>
          <w:color w:val="000000"/>
          <w:sz w:val="28"/>
          <w:szCs w:val="28"/>
        </w:rPr>
        <w:t>QRadar</w:t>
      </w:r>
      <w:proofErr w:type="spellEnd"/>
      <w:r w:rsidRPr="00906050">
        <w:rPr>
          <w:rFonts w:ascii="Times New Roman" w:eastAsia="Times New Roman" w:hAnsi="Times New Roman"/>
          <w:color w:val="000000"/>
          <w:sz w:val="28"/>
          <w:szCs w:val="28"/>
        </w:rPr>
        <w:t>).</w:t>
      </w:r>
      <w:r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3971BA" w:rsidRPr="00AA0BA7" w:rsidRDefault="003971BA" w:rsidP="005726E5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D02DF" w:rsidRPr="0074559D" w:rsidRDefault="000D02DF" w:rsidP="005726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УДЦР закуплено та </w:t>
      </w:r>
      <w:r w:rsidR="0074559D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2018 році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впроваджено програмне забезпечення системи забезпечення збору та аналізу інформації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 розробки компанії IBM.</w:t>
      </w:r>
    </w:p>
    <w:p w:rsidR="000D02DF" w:rsidRPr="0074559D" w:rsidRDefault="000D02DF" w:rsidP="005726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Дане програмне забезпечення дозволяє аналізувати події при відповідних аномаліях мережевого трафіку, нестандартних діях користувачів, появи невпізнаних пристроїв в мережі та в інших критично важливих системах тощо.</w:t>
      </w:r>
    </w:p>
    <w:p w:rsidR="000D02DF" w:rsidRPr="0074559D" w:rsidRDefault="000D02DF" w:rsidP="005726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Зазначене програмне забезпечення потребує технічної підтримки від виробника, яка включає продовження права на підписку, підтримку та оновлення програмного забезпечення збору та аналізу інформації IBM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SIEМ.  </w:t>
      </w:r>
    </w:p>
    <w:p w:rsidR="000D02DF" w:rsidRPr="0074559D" w:rsidRDefault="000D02DF" w:rsidP="005726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Крім того, досвід побудови та використання системи забезпечення збору та аналізу інформації IBM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SIEM, вимагає</w:t>
      </w:r>
      <w:r w:rsidR="0055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базової технічної підтримки,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розширеної технічної підтримки такої системи сертифікованими фахівцями з метою виправлення позаштатних ситуацій, що можуть трапитися під час її експлуатації, а також допомоги у реагуванні на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кіберінцинденти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управління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вразливостями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Специфіка таких робіт вимагає </w:t>
      </w:r>
      <w:r w:rsidR="0055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постійної роботи сертифікованих фахівців в </w:t>
      </w:r>
      <w:r w:rsidR="00097CD6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IBM </w:t>
      </w:r>
      <w:proofErr w:type="spellStart"/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робочий час 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УДЦР (в основному у віддаленому режими, але при необхідності –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присутності фахівців виконавця у робочий час на території УДЦР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02DF" w:rsidRDefault="00084630" w:rsidP="005726E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630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906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інформації від постачальників, для наявної конфігурації в УДЦР програмного забезпечення </w:t>
      </w:r>
      <w:r w:rsidR="00097CD6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IBM </w:t>
      </w:r>
      <w:proofErr w:type="spellStart"/>
      <w:r w:rsidR="00D44A24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="00D44A24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 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вартість такої підтримки разом з розширеною технічною підтримкою на рік становить бли</w:t>
      </w:r>
      <w:r w:rsidR="00A4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зько </w:t>
      </w:r>
      <w:r w:rsidR="00A46E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4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E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00 000,00 грн.</w:t>
      </w:r>
      <w:r w:rsidR="0057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26E5" w:rsidRDefault="005726E5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6E5" w:rsidRPr="0074559D" w:rsidRDefault="005726E5" w:rsidP="005726E5">
      <w:pPr>
        <w:pStyle w:val="Default"/>
        <w:spacing w:line="280" w:lineRule="exact"/>
        <w:jc w:val="both"/>
        <w:rPr>
          <w:sz w:val="28"/>
          <w:szCs w:val="28"/>
        </w:rPr>
      </w:pPr>
      <w:bookmarkStart w:id="0" w:name="_GoBack"/>
      <w:bookmarkEnd w:id="0"/>
    </w:p>
    <w:p w:rsidR="00000AC2" w:rsidRPr="00084630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6688F" w:rsidRPr="00A45F82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36688F" w:rsidRPr="00533DFC" w:rsidRDefault="0036688F" w:rsidP="0036688F">
      <w:pPr>
        <w:pStyle w:val="Default"/>
        <w:jc w:val="both"/>
        <w:rPr>
          <w:bCs/>
          <w:sz w:val="20"/>
          <w:szCs w:val="20"/>
        </w:rPr>
      </w:pPr>
    </w:p>
    <w:sectPr w:rsidR="0036688F" w:rsidRPr="0053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4630"/>
    <w:rsid w:val="00097CD6"/>
    <w:rsid w:val="000A35BB"/>
    <w:rsid w:val="000B4A85"/>
    <w:rsid w:val="000D02DF"/>
    <w:rsid w:val="00186E0D"/>
    <w:rsid w:val="001B0993"/>
    <w:rsid w:val="00211240"/>
    <w:rsid w:val="002C1797"/>
    <w:rsid w:val="0036688F"/>
    <w:rsid w:val="003971BA"/>
    <w:rsid w:val="00407290"/>
    <w:rsid w:val="00432498"/>
    <w:rsid w:val="00435119"/>
    <w:rsid w:val="004716A4"/>
    <w:rsid w:val="00516593"/>
    <w:rsid w:val="00516D84"/>
    <w:rsid w:val="00533DFC"/>
    <w:rsid w:val="005512B3"/>
    <w:rsid w:val="00567137"/>
    <w:rsid w:val="005726E5"/>
    <w:rsid w:val="00577ECC"/>
    <w:rsid w:val="00580EB6"/>
    <w:rsid w:val="005B70CC"/>
    <w:rsid w:val="005D73B4"/>
    <w:rsid w:val="0061248D"/>
    <w:rsid w:val="006A07FD"/>
    <w:rsid w:val="00724532"/>
    <w:rsid w:val="00734CA4"/>
    <w:rsid w:val="0074559D"/>
    <w:rsid w:val="007506F5"/>
    <w:rsid w:val="00774769"/>
    <w:rsid w:val="007D5EC3"/>
    <w:rsid w:val="00832CC1"/>
    <w:rsid w:val="00863145"/>
    <w:rsid w:val="00906050"/>
    <w:rsid w:val="0092521C"/>
    <w:rsid w:val="00940C80"/>
    <w:rsid w:val="00955AA0"/>
    <w:rsid w:val="009B0237"/>
    <w:rsid w:val="009D40BD"/>
    <w:rsid w:val="009F1696"/>
    <w:rsid w:val="00A45F82"/>
    <w:rsid w:val="00A46E21"/>
    <w:rsid w:val="00AA0BA7"/>
    <w:rsid w:val="00AA4347"/>
    <w:rsid w:val="00B777EF"/>
    <w:rsid w:val="00C26DE0"/>
    <w:rsid w:val="00C30359"/>
    <w:rsid w:val="00C6338F"/>
    <w:rsid w:val="00D3228B"/>
    <w:rsid w:val="00D44A24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6A304-2E6B-4BED-8C86-9805A1F7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СИДОРЕНКО Дмитро Володимирович</cp:lastModifiedBy>
  <cp:revision>7</cp:revision>
  <cp:lastPrinted>2021-04-05T08:53:00Z</cp:lastPrinted>
  <dcterms:created xsi:type="dcterms:W3CDTF">2024-10-28T15:30:00Z</dcterms:created>
  <dcterms:modified xsi:type="dcterms:W3CDTF">2024-11-13T09:13:00Z</dcterms:modified>
</cp:coreProperties>
</file>