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1BA" w:rsidRPr="007256E7" w:rsidRDefault="003971BA" w:rsidP="00A7584F">
      <w:pPr>
        <w:pStyle w:val="Default"/>
        <w:jc w:val="center"/>
        <w:rPr>
          <w:b/>
          <w:sz w:val="28"/>
          <w:szCs w:val="28"/>
        </w:rPr>
      </w:pPr>
      <w:r w:rsidRPr="007256E7">
        <w:rPr>
          <w:b/>
          <w:bCs/>
          <w:sz w:val="28"/>
          <w:szCs w:val="28"/>
        </w:rPr>
        <w:t>Обґрунтування технічних та якісних характеристик, очікуваної вартості</w:t>
      </w:r>
    </w:p>
    <w:p w:rsidR="008E5419" w:rsidRPr="007256E7" w:rsidRDefault="003971BA" w:rsidP="00A7584F">
      <w:pPr>
        <w:spacing w:before="240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7256E7">
        <w:rPr>
          <w:rFonts w:ascii="Times New Roman" w:hAnsi="Times New Roman"/>
          <w:b/>
          <w:bCs/>
          <w:sz w:val="28"/>
          <w:szCs w:val="28"/>
        </w:rPr>
        <w:t xml:space="preserve">Предмет закупівлі: </w:t>
      </w:r>
    </w:p>
    <w:p w:rsidR="0023465E" w:rsidRPr="00CF3E07" w:rsidRDefault="00223CC9" w:rsidP="00D245F7">
      <w:pPr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CF3E07">
        <w:rPr>
          <w:rFonts w:ascii="Times New Roman" w:hAnsi="Times New Roman"/>
          <w:sz w:val="28"/>
          <w:szCs w:val="28"/>
        </w:rPr>
        <w:t xml:space="preserve">ДК 021:2015 </w:t>
      </w:r>
      <w:r w:rsidR="00CF3E07" w:rsidRPr="00CF3E07">
        <w:rPr>
          <w:rFonts w:ascii="Times New Roman" w:hAnsi="Times New Roman"/>
          <w:sz w:val="28"/>
          <w:szCs w:val="28"/>
        </w:rPr>
        <w:t xml:space="preserve">32350000-1 Частини до аудіо - та </w:t>
      </w:r>
      <w:proofErr w:type="spellStart"/>
      <w:r w:rsidR="00CF3E07" w:rsidRPr="00CF3E07">
        <w:rPr>
          <w:rFonts w:ascii="Times New Roman" w:hAnsi="Times New Roman"/>
          <w:sz w:val="28"/>
          <w:szCs w:val="28"/>
        </w:rPr>
        <w:t>відеообладнання</w:t>
      </w:r>
      <w:proofErr w:type="spellEnd"/>
      <w:r w:rsidR="00CF3E07" w:rsidRPr="00CF3E07">
        <w:rPr>
          <w:rFonts w:ascii="Times New Roman" w:hAnsi="Times New Roman"/>
          <w:sz w:val="28"/>
          <w:szCs w:val="28"/>
        </w:rPr>
        <w:t xml:space="preserve"> «Закупівля комплекту обладнання та його монтаж на транспортний засіб для забезпечення роботи із засобами РЧМ» (далі – Товар)</w:t>
      </w:r>
      <w:r w:rsidR="00F24A14" w:rsidRPr="00CF3E07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A7584F" w:rsidRPr="007256E7" w:rsidRDefault="00A7584F" w:rsidP="00817E50">
      <w:pPr>
        <w:spacing w:before="120"/>
        <w:ind w:left="0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7256E7">
        <w:rPr>
          <w:rFonts w:ascii="Times New Roman" w:eastAsia="Times New Roman" w:hAnsi="Times New Roman"/>
          <w:b/>
          <w:sz w:val="28"/>
          <w:szCs w:val="28"/>
          <w:lang w:eastAsia="uk-UA"/>
        </w:rPr>
        <w:t>Потреба у придбанні.</w:t>
      </w:r>
    </w:p>
    <w:p w:rsidR="00875C76" w:rsidRDefault="00875C76" w:rsidP="00875C76">
      <w:pPr>
        <w:spacing w:line="252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Придбання Товару здійснюється для</w:t>
      </w:r>
      <w:r w:rsidRPr="00F977D6">
        <w:rPr>
          <w:rFonts w:ascii="Times New Roman" w:eastAsia="Times New Roman" w:hAnsi="Times New Roman"/>
          <w:sz w:val="28"/>
          <w:szCs w:val="28"/>
          <w:lang w:eastAsia="uk-UA"/>
        </w:rPr>
        <w:t xml:space="preserve"> замін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и</w:t>
      </w:r>
      <w:r w:rsidRPr="00F977D6">
        <w:rPr>
          <w:rFonts w:ascii="Times New Roman" w:eastAsia="Times New Roman" w:hAnsi="Times New Roman"/>
          <w:sz w:val="28"/>
          <w:szCs w:val="28"/>
          <w:lang w:eastAsia="uk-UA"/>
        </w:rPr>
        <w:t xml:space="preserve"> застарілих </w:t>
      </w:r>
      <w:r w:rsidR="00817E50">
        <w:rPr>
          <w:rFonts w:ascii="Times New Roman" w:eastAsia="Times New Roman" w:hAnsi="Times New Roman"/>
          <w:sz w:val="28"/>
          <w:szCs w:val="28"/>
          <w:lang w:eastAsia="uk-UA"/>
        </w:rPr>
        <w:t xml:space="preserve">мобільних станцій радіочастотного моніторингу (далі – </w:t>
      </w:r>
      <w:r w:rsidRPr="00F977D6">
        <w:rPr>
          <w:rFonts w:ascii="Times New Roman" w:eastAsia="Times New Roman" w:hAnsi="Times New Roman"/>
          <w:sz w:val="28"/>
          <w:szCs w:val="28"/>
          <w:lang w:eastAsia="uk-UA"/>
        </w:rPr>
        <w:t>МСРМ</w:t>
      </w:r>
      <w:r w:rsidR="00817E50">
        <w:rPr>
          <w:rFonts w:ascii="Times New Roman" w:eastAsia="Times New Roman" w:hAnsi="Times New Roman"/>
          <w:sz w:val="28"/>
          <w:szCs w:val="28"/>
          <w:lang w:eastAsia="uk-UA"/>
        </w:rPr>
        <w:t>)</w:t>
      </w:r>
      <w:r w:rsidRPr="00F977D6">
        <w:rPr>
          <w:rFonts w:ascii="Times New Roman" w:eastAsia="Times New Roman" w:hAnsi="Times New Roman"/>
          <w:sz w:val="28"/>
          <w:szCs w:val="28"/>
          <w:lang w:eastAsia="uk-UA"/>
        </w:rPr>
        <w:t xml:space="preserve"> типів РМ ШСД та РМ-1300-2Р3, які включені до ОПСВ на 2025 рік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на універсальну МСРМ, </w:t>
      </w:r>
      <w:r w:rsidRPr="008643E2">
        <w:rPr>
          <w:rFonts w:ascii="Times New Roman" w:hAnsi="Times New Roman"/>
          <w:sz w:val="28"/>
          <w:szCs w:val="28"/>
        </w:rPr>
        <w:t>яка передбачає можливість швидкого встановлення наявних в УДЦР портативних засобів</w:t>
      </w:r>
      <w:r w:rsidR="00817E50">
        <w:rPr>
          <w:rFonts w:ascii="Times New Roman" w:hAnsi="Times New Roman"/>
          <w:sz w:val="28"/>
          <w:szCs w:val="28"/>
        </w:rPr>
        <w:t xml:space="preserve"> </w:t>
      </w:r>
      <w:r w:rsidR="00817E50" w:rsidRPr="00CF3E07">
        <w:rPr>
          <w:rFonts w:ascii="Times New Roman" w:hAnsi="Times New Roman"/>
          <w:sz w:val="28"/>
          <w:szCs w:val="28"/>
        </w:rPr>
        <w:t>та автоматизованих комплексів</w:t>
      </w:r>
      <w:r w:rsidRPr="008643E2">
        <w:rPr>
          <w:rFonts w:ascii="Times New Roman" w:hAnsi="Times New Roman"/>
          <w:sz w:val="28"/>
          <w:szCs w:val="28"/>
        </w:rPr>
        <w:t xml:space="preserve"> РЧМ</w:t>
      </w:r>
      <w:r w:rsidR="00817E50">
        <w:rPr>
          <w:rFonts w:ascii="Times New Roman" w:hAnsi="Times New Roman"/>
          <w:sz w:val="28"/>
          <w:szCs w:val="28"/>
        </w:rPr>
        <w:t xml:space="preserve"> </w:t>
      </w:r>
      <w:r w:rsidRPr="008643E2">
        <w:rPr>
          <w:rFonts w:ascii="Times New Roman" w:hAnsi="Times New Roman"/>
          <w:sz w:val="28"/>
          <w:szCs w:val="28"/>
        </w:rPr>
        <w:t>з метою проведення систематичного, оперативного, оглядового та повторного РЧМ</w:t>
      </w:r>
      <w:r w:rsidRPr="00F977D6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Це дозволить </w:t>
      </w:r>
      <w:r w:rsidRPr="00F977D6">
        <w:rPr>
          <w:rFonts w:ascii="Times New Roman" w:eastAsia="Times New Roman" w:hAnsi="Times New Roman"/>
          <w:sz w:val="28"/>
          <w:szCs w:val="28"/>
          <w:lang w:eastAsia="uk-UA"/>
        </w:rPr>
        <w:t>розшир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ити</w:t>
      </w:r>
      <w:r w:rsidRPr="00F977D6">
        <w:rPr>
          <w:rFonts w:ascii="Times New Roman" w:eastAsia="Times New Roman" w:hAnsi="Times New Roman"/>
          <w:sz w:val="28"/>
          <w:szCs w:val="28"/>
          <w:lang w:eastAsia="uk-UA"/>
        </w:rPr>
        <w:t xml:space="preserve"> функціональн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і</w:t>
      </w:r>
      <w:r w:rsidRPr="00F977D6">
        <w:rPr>
          <w:rFonts w:ascii="Times New Roman" w:eastAsia="Times New Roman" w:hAnsi="Times New Roman"/>
          <w:sz w:val="28"/>
          <w:szCs w:val="28"/>
          <w:lang w:eastAsia="uk-UA"/>
        </w:rPr>
        <w:t xml:space="preserve"> можливост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і</w:t>
      </w:r>
      <w:r w:rsidRPr="00F977D6">
        <w:rPr>
          <w:rFonts w:ascii="Times New Roman" w:eastAsia="Times New Roman" w:hAnsi="Times New Roman"/>
          <w:sz w:val="28"/>
          <w:szCs w:val="28"/>
          <w:lang w:eastAsia="uk-UA"/>
        </w:rPr>
        <w:t xml:space="preserve"> МСРМ з виявлення, ідентифікації та інструментального оцінювання парам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етрів радіовипромінювання БС МЗ, </w:t>
      </w:r>
      <w:r w:rsidRPr="00705EB4">
        <w:rPr>
          <w:rFonts w:ascii="Times New Roman" w:eastAsia="Times New Roman" w:hAnsi="Times New Roman"/>
          <w:sz w:val="28"/>
          <w:szCs w:val="28"/>
        </w:rPr>
        <w:t>виконання завдань з виявлення</w:t>
      </w:r>
      <w:r>
        <w:rPr>
          <w:rFonts w:ascii="Times New Roman" w:eastAsia="Times New Roman" w:hAnsi="Times New Roman"/>
          <w:sz w:val="28"/>
          <w:szCs w:val="28"/>
        </w:rPr>
        <w:t xml:space="preserve"> та локалізації</w:t>
      </w:r>
      <w:r w:rsidRPr="00705EB4">
        <w:rPr>
          <w:rFonts w:ascii="Times New Roman" w:eastAsia="Times New Roman" w:hAnsi="Times New Roman"/>
          <w:sz w:val="28"/>
          <w:szCs w:val="28"/>
        </w:rPr>
        <w:t xml:space="preserve"> дії джерел радіозавад </w:t>
      </w:r>
      <w:r>
        <w:rPr>
          <w:rFonts w:ascii="Times New Roman" w:eastAsia="Times New Roman" w:hAnsi="Times New Roman"/>
          <w:sz w:val="28"/>
          <w:szCs w:val="28"/>
        </w:rPr>
        <w:t>і</w:t>
      </w:r>
      <w:r w:rsidRPr="00705EB4">
        <w:rPr>
          <w:rFonts w:ascii="Times New Roman" w:eastAsia="Times New Roman" w:hAnsi="Times New Roman"/>
          <w:sz w:val="28"/>
          <w:szCs w:val="28"/>
        </w:rPr>
        <w:t xml:space="preserve"> незаконно діючого радіообладнання</w:t>
      </w:r>
      <w:r>
        <w:rPr>
          <w:rFonts w:ascii="Times New Roman" w:eastAsia="Times New Roman" w:hAnsi="Times New Roman"/>
          <w:sz w:val="28"/>
          <w:szCs w:val="28"/>
        </w:rPr>
        <w:t>. Дана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закупівля</w:t>
      </w:r>
      <w:r w:rsidRPr="00F977D6">
        <w:rPr>
          <w:rFonts w:ascii="Times New Roman" w:eastAsia="Times New Roman" w:hAnsi="Times New Roman"/>
          <w:sz w:val="28"/>
          <w:szCs w:val="28"/>
          <w:lang w:eastAsia="uk-UA"/>
        </w:rPr>
        <w:t>, в значній мірі обумовлюється розвитком та впровадженням в Україні нових радіотехнологій та збільшенням кількості завдань.</w:t>
      </w:r>
    </w:p>
    <w:p w:rsidR="003971BA" w:rsidRPr="007256E7" w:rsidRDefault="003971BA" w:rsidP="00817E50">
      <w:pPr>
        <w:widowControl w:val="0"/>
        <w:tabs>
          <w:tab w:val="left" w:pos="851"/>
        </w:tabs>
        <w:spacing w:before="120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7256E7">
        <w:rPr>
          <w:rFonts w:ascii="Times New Roman" w:hAnsi="Times New Roman"/>
          <w:b/>
          <w:bCs/>
          <w:sz w:val="28"/>
          <w:szCs w:val="28"/>
        </w:rPr>
        <w:t>Технічні та якісні хар</w:t>
      </w:r>
      <w:r w:rsidR="00A7584F" w:rsidRPr="007256E7">
        <w:rPr>
          <w:rFonts w:ascii="Times New Roman" w:hAnsi="Times New Roman"/>
          <w:b/>
          <w:bCs/>
          <w:sz w:val="28"/>
          <w:szCs w:val="28"/>
        </w:rPr>
        <w:t>актеристики предмета закупівлі.</w:t>
      </w:r>
    </w:p>
    <w:p w:rsidR="00461FD8" w:rsidRPr="00CF3E07" w:rsidRDefault="00461FD8" w:rsidP="00461FD8">
      <w:pPr>
        <w:pStyle w:val="a4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F3E07">
        <w:rPr>
          <w:rFonts w:ascii="Times New Roman" w:hAnsi="Times New Roman" w:cs="Times New Roman"/>
          <w:sz w:val="28"/>
          <w:szCs w:val="28"/>
        </w:rPr>
        <w:t>МСРМ буде представляти собою комплекс обладнання та конструктивних елементів, що забезпечують експлуатацію обладнання РЧМ та буде виконувати наступні завдання:</w:t>
      </w:r>
    </w:p>
    <w:p w:rsidR="00461FD8" w:rsidRPr="00CF3E07" w:rsidRDefault="00461FD8" w:rsidP="00461FD8">
      <w:pPr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3E0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проведення систематичного, оперативного, оглядового та повторного РЧМ РО радіорелейного зв’язку у діапазоні від 30 МГц до 44 ГГц; </w:t>
      </w:r>
    </w:p>
    <w:p w:rsidR="00461FD8" w:rsidRPr="00CF3E07" w:rsidRDefault="00461FD8" w:rsidP="00461FD8">
      <w:pPr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3E07">
        <w:rPr>
          <w:rFonts w:ascii="Times New Roman" w:eastAsia="Times New Roman" w:hAnsi="Times New Roman"/>
          <w:sz w:val="28"/>
          <w:szCs w:val="28"/>
          <w:lang w:eastAsia="ru-RU"/>
        </w:rPr>
        <w:t>- у разі необхідності у подальшому частотний діапазон може</w:t>
      </w:r>
      <w:r w:rsidR="00C7720C" w:rsidRPr="00CF3E07">
        <w:rPr>
          <w:rFonts w:ascii="Times New Roman" w:eastAsia="Times New Roman" w:hAnsi="Times New Roman"/>
          <w:sz w:val="28"/>
          <w:szCs w:val="28"/>
          <w:lang w:eastAsia="ru-RU"/>
        </w:rPr>
        <w:t xml:space="preserve"> бути розширений до 90 ГГц</w:t>
      </w:r>
      <w:r w:rsidRPr="00CF3E07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461FD8" w:rsidRPr="00CF3E07" w:rsidRDefault="00461FD8" w:rsidP="00461FD8">
      <w:pPr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3E07">
        <w:rPr>
          <w:rFonts w:ascii="Times New Roman" w:eastAsia="Times New Roman" w:hAnsi="Times New Roman"/>
          <w:sz w:val="28"/>
          <w:szCs w:val="28"/>
          <w:lang w:eastAsia="ru-RU"/>
        </w:rPr>
        <w:t>- проведення визначення напрямку на джерела випромінювання у діапазоні від 20 до 7500 МГц за допомогою спрямованих антен;</w:t>
      </w:r>
    </w:p>
    <w:p w:rsidR="00461FD8" w:rsidRPr="00CF3E07" w:rsidRDefault="00461FD8" w:rsidP="00461FD8">
      <w:pPr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3E0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проведення </w:t>
      </w:r>
      <w:r w:rsidRPr="00CF3E07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систематичного, оперативного, оглядового та повторного РЧМ</w:t>
      </w:r>
      <w:r w:rsidRPr="00CF3E07">
        <w:rPr>
          <w:rFonts w:ascii="Times New Roman" w:eastAsia="Times New Roman" w:hAnsi="Times New Roman"/>
          <w:sz w:val="28"/>
          <w:szCs w:val="28"/>
          <w:lang w:eastAsia="ru-RU"/>
        </w:rPr>
        <w:t xml:space="preserve"> РО телевізійного мовлення у діапазоні від </w:t>
      </w:r>
      <w:r w:rsidRPr="00CF3E07">
        <w:rPr>
          <w:rFonts w:ascii="Times New Roman" w:eastAsia="Times New Roman" w:hAnsi="Times New Roman"/>
          <w:sz w:val="28"/>
          <w:szCs w:val="28"/>
          <w:lang w:val="ru-RU" w:eastAsia="ru-RU"/>
        </w:rPr>
        <w:t>4</w:t>
      </w:r>
      <w:r w:rsidRPr="00CF3E07">
        <w:rPr>
          <w:rFonts w:ascii="Times New Roman" w:eastAsia="Times New Roman" w:hAnsi="Times New Roman"/>
          <w:sz w:val="28"/>
          <w:szCs w:val="28"/>
          <w:lang w:eastAsia="ru-RU"/>
        </w:rPr>
        <w:t xml:space="preserve">5 до </w:t>
      </w:r>
      <w:r w:rsidRPr="00CF3E07">
        <w:rPr>
          <w:rFonts w:ascii="Times New Roman" w:eastAsia="Times New Roman" w:hAnsi="Times New Roman"/>
          <w:sz w:val="28"/>
          <w:szCs w:val="28"/>
          <w:lang w:val="ru-RU" w:eastAsia="ru-RU"/>
        </w:rPr>
        <w:t>870</w:t>
      </w:r>
      <w:r w:rsidRPr="00CF3E07">
        <w:rPr>
          <w:rFonts w:ascii="Times New Roman" w:eastAsia="Times New Roman" w:hAnsi="Times New Roman"/>
          <w:sz w:val="28"/>
          <w:szCs w:val="28"/>
          <w:lang w:eastAsia="ru-RU"/>
        </w:rPr>
        <w:t xml:space="preserve"> МГц;</w:t>
      </w:r>
    </w:p>
    <w:p w:rsidR="00461FD8" w:rsidRPr="00CF3E07" w:rsidRDefault="00461FD8" w:rsidP="00461FD8">
      <w:pPr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3E07">
        <w:rPr>
          <w:rFonts w:ascii="Times New Roman" w:eastAsia="Times New Roman" w:hAnsi="Times New Roman"/>
          <w:sz w:val="28"/>
          <w:szCs w:val="28"/>
          <w:lang w:eastAsia="ru-RU"/>
        </w:rPr>
        <w:t>- проведення виявлення та ідентифікації РО МЗ в діапазоні від 350 до 6000 МГц;</w:t>
      </w:r>
    </w:p>
    <w:p w:rsidR="00097038" w:rsidRPr="00CF3E07" w:rsidRDefault="00461FD8" w:rsidP="00461FD8">
      <w:pPr>
        <w:pStyle w:val="a4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F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проведення </w:t>
      </w:r>
      <w:r w:rsidRPr="00CF3E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РЧМ</w:t>
      </w:r>
      <w:r w:rsidRPr="00CF3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інших радіотехнологій у діапазоні від 30 МГц до 44 ГГц</w:t>
      </w:r>
      <w:r w:rsidRPr="00CF3E07">
        <w:rPr>
          <w:rFonts w:ascii="Times New Roman" w:hAnsi="Times New Roman" w:cs="Times New Roman"/>
          <w:sz w:val="28"/>
          <w:szCs w:val="28"/>
        </w:rPr>
        <w:t>.</w:t>
      </w:r>
    </w:p>
    <w:p w:rsidR="009F1696" w:rsidRPr="007256E7" w:rsidRDefault="003971BA" w:rsidP="00817E50">
      <w:pPr>
        <w:pStyle w:val="Default"/>
        <w:tabs>
          <w:tab w:val="left" w:pos="851"/>
        </w:tabs>
        <w:spacing w:before="120"/>
        <w:jc w:val="both"/>
        <w:rPr>
          <w:b/>
          <w:bCs/>
          <w:color w:val="auto"/>
          <w:sz w:val="28"/>
          <w:szCs w:val="28"/>
        </w:rPr>
      </w:pPr>
      <w:r w:rsidRPr="007256E7">
        <w:rPr>
          <w:b/>
          <w:bCs/>
          <w:color w:val="auto"/>
          <w:sz w:val="28"/>
          <w:szCs w:val="28"/>
        </w:rPr>
        <w:t>Очікува</w:t>
      </w:r>
      <w:r w:rsidR="00A7584F" w:rsidRPr="007256E7">
        <w:rPr>
          <w:b/>
          <w:bCs/>
          <w:color w:val="auto"/>
          <w:sz w:val="28"/>
          <w:szCs w:val="28"/>
        </w:rPr>
        <w:t>на вартість предмета закупівлі.</w:t>
      </w:r>
      <w:bookmarkStart w:id="0" w:name="_GoBack"/>
      <w:bookmarkEnd w:id="0"/>
    </w:p>
    <w:p w:rsidR="00EF6E1D" w:rsidRPr="00CF3E07" w:rsidRDefault="00B35E58" w:rsidP="00B35E58">
      <w:pPr>
        <w:shd w:val="clear" w:color="auto" w:fill="FFFFFF" w:themeFill="background1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F3E07">
        <w:rPr>
          <w:rFonts w:ascii="Times New Roman" w:hAnsi="Times New Roman"/>
          <w:sz w:val="28"/>
          <w:szCs w:val="28"/>
          <w:shd w:val="clear" w:color="auto" w:fill="FFFFFF"/>
        </w:rPr>
        <w:t xml:space="preserve">Очікувана вартість предмета закупівлі визначається відповідно до примірної методики визначення очікуваної вартості предмета закупівлі, </w:t>
      </w:r>
      <w:r w:rsidR="00CF3E07" w:rsidRPr="00CF3E07">
        <w:rPr>
          <w:rFonts w:ascii="Times New Roman" w:hAnsi="Times New Roman"/>
          <w:sz w:val="28"/>
          <w:szCs w:val="28"/>
          <w:shd w:val="clear" w:color="auto" w:fill="FFFFFF"/>
        </w:rPr>
        <w:t>наказом Міністерства розвитку економіки, торгівлі та сільського господарства України від 18.02.2020 № 275.</w:t>
      </w:r>
      <w:r w:rsidR="007506F5" w:rsidRPr="00CF3E0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DE1955" w:rsidRDefault="00A7584F" w:rsidP="009C2396">
      <w:pPr>
        <w:widowControl w:val="0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3E07">
        <w:rPr>
          <w:rFonts w:ascii="Times New Roman" w:hAnsi="Times New Roman"/>
          <w:sz w:val="28"/>
          <w:szCs w:val="28"/>
          <w:shd w:val="clear" w:color="auto" w:fill="FFFFFF"/>
        </w:rPr>
        <w:t xml:space="preserve">Розглянувши комерційні пропозиції </w:t>
      </w:r>
      <w:r w:rsidR="00CF3E07" w:rsidRPr="00CF3E07">
        <w:rPr>
          <w:rFonts w:ascii="Times New Roman" w:hAnsi="Times New Roman"/>
          <w:sz w:val="28"/>
          <w:szCs w:val="28"/>
          <w:shd w:val="clear" w:color="auto" w:fill="FFFFFF"/>
        </w:rPr>
        <w:t>постачальників</w:t>
      </w:r>
      <w:r w:rsidRPr="00CF3E07">
        <w:rPr>
          <w:rFonts w:ascii="Times New Roman" w:hAnsi="Times New Roman"/>
          <w:sz w:val="28"/>
          <w:szCs w:val="28"/>
          <w:shd w:val="clear" w:color="auto" w:fill="FFFFFF"/>
        </w:rPr>
        <w:t xml:space="preserve"> вищевказан</w:t>
      </w:r>
      <w:r w:rsidR="00CF3E07" w:rsidRPr="00CF3E07">
        <w:rPr>
          <w:rFonts w:ascii="Times New Roman" w:hAnsi="Times New Roman"/>
          <w:sz w:val="28"/>
          <w:szCs w:val="28"/>
          <w:shd w:val="clear" w:color="auto" w:fill="FFFFFF"/>
        </w:rPr>
        <w:t>ого</w:t>
      </w:r>
      <w:r w:rsidRPr="00CF3E0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F3E07" w:rsidRPr="00CF3E07">
        <w:rPr>
          <w:rFonts w:ascii="Times New Roman" w:hAnsi="Times New Roman"/>
          <w:sz w:val="28"/>
          <w:szCs w:val="28"/>
          <w:shd w:val="clear" w:color="auto" w:fill="FFFFFF"/>
        </w:rPr>
        <w:t>Товару</w:t>
      </w:r>
      <w:r w:rsidR="00223CC9" w:rsidRPr="00CF3E07">
        <w:rPr>
          <w:rFonts w:ascii="Times New Roman" w:hAnsi="Times New Roman"/>
          <w:sz w:val="28"/>
          <w:szCs w:val="28"/>
          <w:shd w:val="clear" w:color="auto" w:fill="FFFFFF"/>
        </w:rPr>
        <w:t xml:space="preserve"> -</w:t>
      </w:r>
      <w:r w:rsidR="00C64BA5" w:rsidRPr="00CF3E07">
        <w:rPr>
          <w:rFonts w:ascii="Times New Roman" w:hAnsi="Times New Roman"/>
          <w:sz w:val="28"/>
          <w:szCs w:val="28"/>
          <w:shd w:val="clear" w:color="auto" w:fill="FFFFFF"/>
        </w:rPr>
        <w:t xml:space="preserve"> о</w:t>
      </w:r>
      <w:r w:rsidR="00DE1955" w:rsidRPr="00CF3E07">
        <w:rPr>
          <w:rFonts w:ascii="Times New Roman" w:hAnsi="Times New Roman"/>
          <w:sz w:val="28"/>
          <w:szCs w:val="28"/>
        </w:rPr>
        <w:t xml:space="preserve">рієнтовна вартість </w:t>
      </w:r>
      <w:r w:rsidR="00D245F7" w:rsidRPr="00CF3E07">
        <w:rPr>
          <w:rFonts w:ascii="Times New Roman" w:hAnsi="Times New Roman"/>
          <w:bCs/>
          <w:kern w:val="1"/>
          <w:sz w:val="28"/>
          <w:szCs w:val="28"/>
        </w:rPr>
        <w:t>закупівлі</w:t>
      </w:r>
      <w:r w:rsidR="004319F1" w:rsidRPr="00CF3E07">
        <w:rPr>
          <w:rFonts w:ascii="Times New Roman" w:hAnsi="Times New Roman"/>
          <w:bCs/>
          <w:kern w:val="1"/>
          <w:sz w:val="28"/>
          <w:szCs w:val="28"/>
        </w:rPr>
        <w:t xml:space="preserve"> </w:t>
      </w:r>
      <w:r w:rsidR="00CF3E07" w:rsidRPr="00CF3E07">
        <w:rPr>
          <w:rFonts w:ascii="Times New Roman" w:hAnsi="Times New Roman"/>
          <w:bCs/>
          <w:kern w:val="1"/>
          <w:sz w:val="28"/>
          <w:szCs w:val="28"/>
        </w:rPr>
        <w:t>Товару</w:t>
      </w:r>
      <w:r w:rsidR="00F24A14" w:rsidRPr="00CF3E0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DE1955" w:rsidRPr="00CF3E07">
        <w:rPr>
          <w:rFonts w:ascii="Times New Roman" w:hAnsi="Times New Roman"/>
          <w:sz w:val="28"/>
          <w:szCs w:val="28"/>
        </w:rPr>
        <w:t xml:space="preserve">складає </w:t>
      </w:r>
      <w:r w:rsidR="00223CC9" w:rsidRPr="00CF3E07">
        <w:rPr>
          <w:rFonts w:ascii="Times New Roman" w:hAnsi="Times New Roman"/>
          <w:sz w:val="28"/>
          <w:szCs w:val="28"/>
        </w:rPr>
        <w:t>1 00</w:t>
      </w:r>
      <w:r w:rsidR="00AD784D">
        <w:rPr>
          <w:rFonts w:ascii="Times New Roman" w:hAnsi="Times New Roman"/>
          <w:sz w:val="28"/>
          <w:szCs w:val="28"/>
        </w:rPr>
        <w:t>3</w:t>
      </w:r>
      <w:r w:rsidR="00223CC9" w:rsidRPr="00CF3E07">
        <w:rPr>
          <w:rFonts w:ascii="Times New Roman" w:hAnsi="Times New Roman"/>
          <w:sz w:val="28"/>
          <w:szCs w:val="28"/>
        </w:rPr>
        <w:t xml:space="preserve"> </w:t>
      </w:r>
      <w:r w:rsidR="00AD784D">
        <w:rPr>
          <w:rFonts w:ascii="Times New Roman" w:hAnsi="Times New Roman"/>
          <w:sz w:val="28"/>
          <w:szCs w:val="28"/>
        </w:rPr>
        <w:t>5</w:t>
      </w:r>
      <w:r w:rsidR="00D245F7" w:rsidRPr="00CF3E07">
        <w:rPr>
          <w:rFonts w:ascii="Times New Roman" w:hAnsi="Times New Roman"/>
          <w:sz w:val="28"/>
          <w:szCs w:val="28"/>
        </w:rPr>
        <w:t xml:space="preserve">00,00 </w:t>
      </w:r>
      <w:r w:rsidR="00DE1955" w:rsidRPr="00CF3E07">
        <w:rPr>
          <w:rFonts w:ascii="Times New Roman" w:hAnsi="Times New Roman"/>
          <w:sz w:val="28"/>
          <w:szCs w:val="28"/>
        </w:rPr>
        <w:t>грн.</w:t>
      </w:r>
    </w:p>
    <w:p w:rsidR="00817E50" w:rsidRPr="00CF3E07" w:rsidRDefault="00817E50" w:rsidP="009C2396">
      <w:pPr>
        <w:widowControl w:val="0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F0CD8" w:rsidRPr="00CF3E07" w:rsidRDefault="00F24A06" w:rsidP="00F24A06">
      <w:pPr>
        <w:shd w:val="clear" w:color="auto" w:fill="FFFFFF"/>
        <w:tabs>
          <w:tab w:val="left" w:pos="709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  <w:lang w:eastAsia="uk-UA"/>
        </w:rPr>
      </w:pPr>
      <w:r w:rsidRPr="00CF3E07">
        <w:rPr>
          <w:rFonts w:ascii="Times New Roman" w:hAnsi="Times New Roman"/>
          <w:sz w:val="28"/>
          <w:szCs w:val="28"/>
        </w:rPr>
        <w:t>Директор</w:t>
      </w:r>
      <w:r w:rsidR="00C94B61" w:rsidRPr="00CF3E07">
        <w:rPr>
          <w:rFonts w:ascii="Times New Roman" w:hAnsi="Times New Roman"/>
          <w:sz w:val="28"/>
          <w:szCs w:val="28"/>
        </w:rPr>
        <w:t xml:space="preserve"> ДРЧМ</w:t>
      </w:r>
      <w:r w:rsidR="00C94B61" w:rsidRPr="00CF3E07">
        <w:rPr>
          <w:rFonts w:ascii="Times New Roman" w:hAnsi="Times New Roman"/>
          <w:sz w:val="28"/>
          <w:szCs w:val="28"/>
        </w:rPr>
        <w:tab/>
      </w:r>
      <w:r w:rsidR="00C94B61" w:rsidRPr="00CF3E07">
        <w:rPr>
          <w:rFonts w:ascii="Times New Roman" w:hAnsi="Times New Roman"/>
          <w:sz w:val="28"/>
          <w:szCs w:val="28"/>
        </w:rPr>
        <w:tab/>
      </w:r>
      <w:r w:rsidR="00C94B61" w:rsidRPr="00CF3E07">
        <w:rPr>
          <w:rFonts w:ascii="Times New Roman" w:hAnsi="Times New Roman"/>
          <w:sz w:val="28"/>
          <w:szCs w:val="28"/>
        </w:rPr>
        <w:tab/>
      </w:r>
      <w:r w:rsidR="00C94B61" w:rsidRPr="00CF3E07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Pr="00CF3E07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Pr="00CF3E07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="00C94B61" w:rsidRPr="00CF3E07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="00C94B61" w:rsidRPr="00CF3E07">
        <w:rPr>
          <w:rFonts w:ascii="Times New Roman" w:hAnsi="Times New Roman"/>
          <w:bCs/>
          <w:color w:val="000000" w:themeColor="text1"/>
          <w:sz w:val="28"/>
          <w:szCs w:val="28"/>
        </w:rPr>
        <w:tab/>
        <w:t xml:space="preserve">Віталій </w:t>
      </w:r>
      <w:r w:rsidRPr="00CF3E07">
        <w:rPr>
          <w:rFonts w:ascii="Times New Roman" w:hAnsi="Times New Roman"/>
          <w:bCs/>
          <w:color w:val="000000" w:themeColor="text1"/>
          <w:sz w:val="28"/>
          <w:szCs w:val="28"/>
        </w:rPr>
        <w:t>БОЙКО</w:t>
      </w:r>
    </w:p>
    <w:sectPr w:rsidR="003F0CD8" w:rsidRPr="00CF3E07" w:rsidSect="00F24A0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raphik LC Web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B5F57"/>
    <w:multiLevelType w:val="hybridMultilevel"/>
    <w:tmpl w:val="BA828066"/>
    <w:lvl w:ilvl="0" w:tplc="5CB29E42">
      <w:numFmt w:val="bullet"/>
      <w:lvlText w:val="-"/>
      <w:lvlJc w:val="left"/>
      <w:pPr>
        <w:ind w:left="1069" w:hanging="360"/>
      </w:pPr>
      <w:rPr>
        <w:rFonts w:ascii="Graphik LC Web" w:eastAsiaTheme="minorHAnsi" w:hAnsi="Graphik LC Web" w:cstheme="minorBidi" w:hint="default"/>
        <w:color w:val="262626"/>
        <w:sz w:val="27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1A34E65"/>
    <w:multiLevelType w:val="hybridMultilevel"/>
    <w:tmpl w:val="7B9CA4FC"/>
    <w:lvl w:ilvl="0" w:tplc="94DC491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1BA"/>
    <w:rsid w:val="00015478"/>
    <w:rsid w:val="00040774"/>
    <w:rsid w:val="00065625"/>
    <w:rsid w:val="000738DA"/>
    <w:rsid w:val="00074B9F"/>
    <w:rsid w:val="00097038"/>
    <w:rsid w:val="000A4FCD"/>
    <w:rsid w:val="000C070F"/>
    <w:rsid w:val="000E4E80"/>
    <w:rsid w:val="00105934"/>
    <w:rsid w:val="00135053"/>
    <w:rsid w:val="00137157"/>
    <w:rsid w:val="00147DE3"/>
    <w:rsid w:val="001615DC"/>
    <w:rsid w:val="0018121D"/>
    <w:rsid w:val="0019473A"/>
    <w:rsid w:val="001B0993"/>
    <w:rsid w:val="001C6948"/>
    <w:rsid w:val="001C6F4F"/>
    <w:rsid w:val="001D40CD"/>
    <w:rsid w:val="001E22FE"/>
    <w:rsid w:val="00223CC9"/>
    <w:rsid w:val="002255E3"/>
    <w:rsid w:val="0023465E"/>
    <w:rsid w:val="00272BAE"/>
    <w:rsid w:val="002E0486"/>
    <w:rsid w:val="00352D50"/>
    <w:rsid w:val="00363056"/>
    <w:rsid w:val="00376849"/>
    <w:rsid w:val="003971BA"/>
    <w:rsid w:val="003B4553"/>
    <w:rsid w:val="003B5B4C"/>
    <w:rsid w:val="003C627A"/>
    <w:rsid w:val="003E257F"/>
    <w:rsid w:val="003F0CD8"/>
    <w:rsid w:val="003F1FD0"/>
    <w:rsid w:val="00407290"/>
    <w:rsid w:val="00415A97"/>
    <w:rsid w:val="004319F1"/>
    <w:rsid w:val="0044138D"/>
    <w:rsid w:val="00445E34"/>
    <w:rsid w:val="00461FD8"/>
    <w:rsid w:val="004715F8"/>
    <w:rsid w:val="004716A4"/>
    <w:rsid w:val="00480FCD"/>
    <w:rsid w:val="004C16F0"/>
    <w:rsid w:val="004D1BCC"/>
    <w:rsid w:val="00516593"/>
    <w:rsid w:val="00516D84"/>
    <w:rsid w:val="00521F7C"/>
    <w:rsid w:val="005357EF"/>
    <w:rsid w:val="0054164E"/>
    <w:rsid w:val="0055580A"/>
    <w:rsid w:val="00567137"/>
    <w:rsid w:val="00577ECC"/>
    <w:rsid w:val="00580B27"/>
    <w:rsid w:val="00580EB6"/>
    <w:rsid w:val="005B70CC"/>
    <w:rsid w:val="005F7DDF"/>
    <w:rsid w:val="00600E6E"/>
    <w:rsid w:val="00633E90"/>
    <w:rsid w:val="00675741"/>
    <w:rsid w:val="006A07FD"/>
    <w:rsid w:val="006B1854"/>
    <w:rsid w:val="006C606C"/>
    <w:rsid w:val="006E7929"/>
    <w:rsid w:val="00705EB4"/>
    <w:rsid w:val="00722B47"/>
    <w:rsid w:val="00724532"/>
    <w:rsid w:val="007256E7"/>
    <w:rsid w:val="00736BA6"/>
    <w:rsid w:val="007506F5"/>
    <w:rsid w:val="00755351"/>
    <w:rsid w:val="00774769"/>
    <w:rsid w:val="007771C5"/>
    <w:rsid w:val="007A19D9"/>
    <w:rsid w:val="00804B5D"/>
    <w:rsid w:val="00817E50"/>
    <w:rsid w:val="008230C5"/>
    <w:rsid w:val="00833E42"/>
    <w:rsid w:val="008345B8"/>
    <w:rsid w:val="00841613"/>
    <w:rsid w:val="0084735E"/>
    <w:rsid w:val="00847D40"/>
    <w:rsid w:val="00863145"/>
    <w:rsid w:val="008643E2"/>
    <w:rsid w:val="008670D6"/>
    <w:rsid w:val="00875C76"/>
    <w:rsid w:val="00884997"/>
    <w:rsid w:val="008879B4"/>
    <w:rsid w:val="008E5419"/>
    <w:rsid w:val="008F120E"/>
    <w:rsid w:val="008F188B"/>
    <w:rsid w:val="0092521C"/>
    <w:rsid w:val="0092635A"/>
    <w:rsid w:val="00941617"/>
    <w:rsid w:val="00950094"/>
    <w:rsid w:val="0095013C"/>
    <w:rsid w:val="00963409"/>
    <w:rsid w:val="00985101"/>
    <w:rsid w:val="009C2396"/>
    <w:rsid w:val="009C2DD1"/>
    <w:rsid w:val="009D40BD"/>
    <w:rsid w:val="009E0FA2"/>
    <w:rsid w:val="009F1696"/>
    <w:rsid w:val="00A16BCC"/>
    <w:rsid w:val="00A2428C"/>
    <w:rsid w:val="00A27848"/>
    <w:rsid w:val="00A306D6"/>
    <w:rsid w:val="00A40907"/>
    <w:rsid w:val="00A72110"/>
    <w:rsid w:val="00A74C29"/>
    <w:rsid w:val="00A7584F"/>
    <w:rsid w:val="00AA4347"/>
    <w:rsid w:val="00AD784D"/>
    <w:rsid w:val="00B01D2B"/>
    <w:rsid w:val="00B10916"/>
    <w:rsid w:val="00B2062D"/>
    <w:rsid w:val="00B35E58"/>
    <w:rsid w:val="00B53F6D"/>
    <w:rsid w:val="00B564E9"/>
    <w:rsid w:val="00B96925"/>
    <w:rsid w:val="00BB2E18"/>
    <w:rsid w:val="00BC1528"/>
    <w:rsid w:val="00C04098"/>
    <w:rsid w:val="00C172A4"/>
    <w:rsid w:val="00C22A82"/>
    <w:rsid w:val="00C30359"/>
    <w:rsid w:val="00C32FA7"/>
    <w:rsid w:val="00C445AD"/>
    <w:rsid w:val="00C64BA5"/>
    <w:rsid w:val="00C65A64"/>
    <w:rsid w:val="00C7720C"/>
    <w:rsid w:val="00C94B61"/>
    <w:rsid w:val="00CC2536"/>
    <w:rsid w:val="00CE34C2"/>
    <w:rsid w:val="00CE6D6B"/>
    <w:rsid w:val="00CF3E07"/>
    <w:rsid w:val="00D245F7"/>
    <w:rsid w:val="00D30440"/>
    <w:rsid w:val="00D36205"/>
    <w:rsid w:val="00D5305B"/>
    <w:rsid w:val="00D64A35"/>
    <w:rsid w:val="00D76AEB"/>
    <w:rsid w:val="00DB23B7"/>
    <w:rsid w:val="00DC2B5F"/>
    <w:rsid w:val="00DD4EB3"/>
    <w:rsid w:val="00DD6ABE"/>
    <w:rsid w:val="00DE1955"/>
    <w:rsid w:val="00E57FAA"/>
    <w:rsid w:val="00E60D4C"/>
    <w:rsid w:val="00E63316"/>
    <w:rsid w:val="00E75DB4"/>
    <w:rsid w:val="00E82186"/>
    <w:rsid w:val="00EA6218"/>
    <w:rsid w:val="00EA6EBE"/>
    <w:rsid w:val="00EB3318"/>
    <w:rsid w:val="00EC62F3"/>
    <w:rsid w:val="00EE3A87"/>
    <w:rsid w:val="00EF6E1D"/>
    <w:rsid w:val="00F130DB"/>
    <w:rsid w:val="00F24A06"/>
    <w:rsid w:val="00F24A14"/>
    <w:rsid w:val="00F441A2"/>
    <w:rsid w:val="00F45A31"/>
    <w:rsid w:val="00F86805"/>
    <w:rsid w:val="00F91B06"/>
    <w:rsid w:val="00F977D6"/>
    <w:rsid w:val="00FA4DC7"/>
    <w:rsid w:val="00FC7AD3"/>
    <w:rsid w:val="00FD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99D7B5"/>
  <w15:docId w15:val="{7555486B-0A45-49A8-9678-F5F2A2EF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1BA"/>
    <w:pPr>
      <w:spacing w:after="0" w:line="240" w:lineRule="auto"/>
      <w:ind w:left="382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71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Абзац списка Знак"/>
    <w:aliases w:val="заголовок 1.1 Знак,название табл/рис Знак"/>
    <w:link w:val="a4"/>
    <w:uiPriority w:val="34"/>
    <w:locked/>
    <w:rsid w:val="00DE1955"/>
  </w:style>
  <w:style w:type="paragraph" w:styleId="a4">
    <w:name w:val="List Paragraph"/>
    <w:aliases w:val="заголовок 1.1,название табл/рис"/>
    <w:basedOn w:val="a"/>
    <w:link w:val="a3"/>
    <w:uiPriority w:val="34"/>
    <w:qFormat/>
    <w:rsid w:val="00DE1955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5">
    <w:name w:val="Основний текст_"/>
    <w:link w:val="1"/>
    <w:uiPriority w:val="99"/>
    <w:locked/>
    <w:rsid w:val="00015478"/>
    <w:rPr>
      <w:sz w:val="24"/>
      <w:szCs w:val="24"/>
      <w:shd w:val="clear" w:color="auto" w:fill="FFFFFF"/>
    </w:rPr>
  </w:style>
  <w:style w:type="paragraph" w:customStyle="1" w:styleId="1">
    <w:name w:val="Основний текст1"/>
    <w:basedOn w:val="a"/>
    <w:link w:val="a5"/>
    <w:uiPriority w:val="99"/>
    <w:rsid w:val="00015478"/>
    <w:pPr>
      <w:shd w:val="clear" w:color="auto" w:fill="FFFFFF"/>
      <w:spacing w:before="360" w:line="302" w:lineRule="exact"/>
      <w:ind w:left="0"/>
      <w:jc w:val="both"/>
    </w:pPr>
    <w:rPr>
      <w:rFonts w:asciiTheme="minorHAnsi" w:eastAsiaTheme="minorHAnsi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1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1510</Words>
  <Characters>862</Characters>
  <Application>Microsoft Office Word</Application>
  <DocSecurity>4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ШМІДКЕ Володимир Сергійович</dc:creator>
  <cp:lastModifiedBy>ШМІДКЕ Володимир Сергійович</cp:lastModifiedBy>
  <cp:revision>2</cp:revision>
  <cp:lastPrinted>2021-04-01T07:36:00Z</cp:lastPrinted>
  <dcterms:created xsi:type="dcterms:W3CDTF">2025-09-12T06:13:00Z</dcterms:created>
  <dcterms:modified xsi:type="dcterms:W3CDTF">2025-09-12T06:13:00Z</dcterms:modified>
</cp:coreProperties>
</file>