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BA" w:rsidRPr="00705EB4" w:rsidRDefault="003971BA" w:rsidP="00A7584F">
      <w:pPr>
        <w:pStyle w:val="Default"/>
        <w:jc w:val="center"/>
        <w:rPr>
          <w:sz w:val="28"/>
          <w:szCs w:val="28"/>
        </w:rPr>
      </w:pPr>
      <w:r w:rsidRPr="00705EB4">
        <w:rPr>
          <w:b/>
          <w:bCs/>
          <w:sz w:val="28"/>
          <w:szCs w:val="28"/>
        </w:rPr>
        <w:t>Обґрунтування технічних та якісних характеристик, очікуваної вартості</w:t>
      </w:r>
    </w:p>
    <w:p w:rsidR="008E5419" w:rsidRPr="00705EB4" w:rsidRDefault="003971BA" w:rsidP="00A7584F">
      <w:pPr>
        <w:spacing w:before="24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05EB4">
        <w:rPr>
          <w:rFonts w:ascii="Times New Roman" w:hAnsi="Times New Roman"/>
          <w:b/>
          <w:bCs/>
          <w:sz w:val="28"/>
          <w:szCs w:val="28"/>
        </w:rPr>
        <w:t>Предмет закупівлі</w:t>
      </w:r>
      <w:r w:rsidRPr="00705EB4">
        <w:rPr>
          <w:rFonts w:ascii="Times New Roman" w:hAnsi="Times New Roman"/>
          <w:bCs/>
          <w:sz w:val="28"/>
          <w:szCs w:val="28"/>
        </w:rPr>
        <w:t>:</w:t>
      </w:r>
      <w:r w:rsidRPr="00705EB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3465E" w:rsidRDefault="00DD6ABE" w:rsidP="00D245F7">
      <w:p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5EB4">
        <w:rPr>
          <w:rFonts w:ascii="Times New Roman" w:eastAsia="Times New Roman" w:hAnsi="Times New Roman"/>
          <w:sz w:val="28"/>
          <w:szCs w:val="28"/>
          <w:lang w:eastAsia="uk-UA"/>
        </w:rPr>
        <w:t>ДК 021:2015</w:t>
      </w:r>
      <w:r w:rsidR="008E5419" w:rsidRP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C606C" w:rsidRPr="00105934">
        <w:rPr>
          <w:rFonts w:ascii="Times New Roman" w:eastAsia="Times New Roman" w:hAnsi="Times New Roman"/>
          <w:sz w:val="28"/>
          <w:szCs w:val="28"/>
          <w:lang w:eastAsia="uk-UA"/>
        </w:rPr>
        <w:t>3235</w:t>
      </w:r>
      <w:r w:rsidR="001615DC" w:rsidRPr="00105934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D245F7" w:rsidRPr="00105934">
        <w:rPr>
          <w:rFonts w:ascii="Times New Roman" w:eastAsia="Times New Roman" w:hAnsi="Times New Roman"/>
          <w:sz w:val="28"/>
          <w:szCs w:val="28"/>
          <w:lang w:eastAsia="uk-UA"/>
        </w:rPr>
        <w:t>000-</w:t>
      </w:r>
      <w:r w:rsidR="006C606C" w:rsidRPr="00105934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245F7" w:rsidRP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C606C" w:rsidRPr="006C606C">
        <w:rPr>
          <w:rFonts w:ascii="Times New Roman" w:eastAsia="Times New Roman" w:hAnsi="Times New Roman"/>
          <w:sz w:val="28"/>
          <w:szCs w:val="28"/>
          <w:lang w:eastAsia="uk-UA"/>
        </w:rPr>
        <w:t xml:space="preserve">Частини до аудіо- та </w:t>
      </w:r>
      <w:proofErr w:type="spellStart"/>
      <w:r w:rsidR="006C606C" w:rsidRPr="006C606C">
        <w:rPr>
          <w:rFonts w:ascii="Times New Roman" w:eastAsia="Times New Roman" w:hAnsi="Times New Roman"/>
          <w:sz w:val="28"/>
          <w:szCs w:val="28"/>
          <w:lang w:eastAsia="uk-UA"/>
        </w:rPr>
        <w:t>відеообладнання</w:t>
      </w:r>
      <w:proofErr w:type="spellEnd"/>
      <w:r w:rsidR="00D245F7" w:rsidRP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r w:rsidR="00354B24">
        <w:rPr>
          <w:rFonts w:ascii="Times New Roman" w:eastAsia="Times New Roman" w:hAnsi="Times New Roman"/>
          <w:sz w:val="28"/>
          <w:szCs w:val="28"/>
          <w:lang w:eastAsia="uk-UA"/>
        </w:rPr>
        <w:t>Антенно-</w:t>
      </w:r>
      <w:r w:rsidR="00963409" w:rsidRPr="00963409">
        <w:rPr>
          <w:rFonts w:ascii="Times New Roman" w:eastAsia="Times New Roman" w:hAnsi="Times New Roman"/>
          <w:sz w:val="28"/>
          <w:szCs w:val="28"/>
          <w:lang w:eastAsia="uk-UA"/>
        </w:rPr>
        <w:t>фідерн</w:t>
      </w:r>
      <w:r w:rsidR="00A2784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963409" w:rsidRPr="00963409">
        <w:rPr>
          <w:rFonts w:ascii="Times New Roman" w:eastAsia="Times New Roman" w:hAnsi="Times New Roman"/>
          <w:sz w:val="28"/>
          <w:szCs w:val="28"/>
          <w:lang w:eastAsia="uk-UA"/>
        </w:rPr>
        <w:t xml:space="preserve"> систем</w:t>
      </w:r>
      <w:r w:rsidR="00A2784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963409" w:rsidRPr="00963409">
        <w:rPr>
          <w:rFonts w:ascii="Times New Roman" w:eastAsia="Times New Roman" w:hAnsi="Times New Roman"/>
          <w:sz w:val="28"/>
          <w:szCs w:val="28"/>
          <w:lang w:eastAsia="uk-UA"/>
        </w:rPr>
        <w:t xml:space="preserve"> типу R&amp;S ADD507 або еквівалент</w:t>
      </w:r>
      <w:r w:rsidR="00833E42" w:rsidRPr="00705EB4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F24A14" w:rsidRPr="00705EB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A7584F" w:rsidRPr="00705EB4" w:rsidRDefault="00A7584F" w:rsidP="00A7584F">
      <w:pPr>
        <w:spacing w:before="240" w:after="120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05EB4">
        <w:rPr>
          <w:rFonts w:ascii="Times New Roman" w:eastAsia="Times New Roman" w:hAnsi="Times New Roman"/>
          <w:b/>
          <w:sz w:val="28"/>
          <w:szCs w:val="28"/>
          <w:lang w:eastAsia="uk-UA"/>
        </w:rPr>
        <w:t>Потреба у придбанні.</w:t>
      </w:r>
    </w:p>
    <w:p w:rsidR="00A7584F" w:rsidRPr="00705EB4" w:rsidRDefault="00A7584F" w:rsidP="00A7584F">
      <w:pPr>
        <w:spacing w:line="25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Придбання </w:t>
      </w:r>
      <w:r w:rsidR="00963409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354B24">
        <w:rPr>
          <w:rFonts w:ascii="Times New Roman" w:eastAsia="Times New Roman" w:hAnsi="Times New Roman"/>
          <w:sz w:val="28"/>
          <w:szCs w:val="28"/>
          <w:lang w:eastAsia="uk-UA"/>
        </w:rPr>
        <w:t>нтенно-</w:t>
      </w:r>
      <w:r w:rsidR="00963409" w:rsidRPr="00963409">
        <w:rPr>
          <w:rFonts w:ascii="Times New Roman" w:eastAsia="Times New Roman" w:hAnsi="Times New Roman"/>
          <w:sz w:val="28"/>
          <w:szCs w:val="28"/>
          <w:lang w:eastAsia="uk-UA"/>
        </w:rPr>
        <w:t>фідерної системи</w:t>
      </w:r>
      <w:r w:rsidR="006C606C">
        <w:rPr>
          <w:rFonts w:ascii="Times New Roman" w:eastAsia="Times New Roman" w:hAnsi="Times New Roman"/>
          <w:sz w:val="28"/>
          <w:szCs w:val="28"/>
          <w:lang w:eastAsia="uk-UA"/>
        </w:rPr>
        <w:t xml:space="preserve"> типу R&amp;S ADD507 </w:t>
      </w:r>
      <w:r w:rsidRPr="00705EB4">
        <w:rPr>
          <w:rFonts w:ascii="Times New Roman" w:eastAsia="Times New Roman" w:hAnsi="Times New Roman"/>
          <w:sz w:val="28"/>
          <w:szCs w:val="28"/>
        </w:rPr>
        <w:t>необхідне</w:t>
      </w:r>
      <w:r w:rsidR="006C606C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705EB4">
        <w:rPr>
          <w:rFonts w:ascii="Times New Roman" w:eastAsia="Times New Roman" w:hAnsi="Times New Roman"/>
          <w:sz w:val="28"/>
          <w:szCs w:val="28"/>
        </w:rPr>
        <w:t xml:space="preserve"> для виконання завдань з виявлення</w:t>
      </w:r>
      <w:r w:rsidR="008879B4">
        <w:rPr>
          <w:rFonts w:ascii="Times New Roman" w:eastAsia="Times New Roman" w:hAnsi="Times New Roman"/>
          <w:sz w:val="28"/>
          <w:szCs w:val="28"/>
        </w:rPr>
        <w:t xml:space="preserve"> та локалізації</w:t>
      </w:r>
      <w:r w:rsidRPr="00705EB4">
        <w:rPr>
          <w:rFonts w:ascii="Times New Roman" w:eastAsia="Times New Roman" w:hAnsi="Times New Roman"/>
          <w:sz w:val="28"/>
          <w:szCs w:val="28"/>
        </w:rPr>
        <w:t xml:space="preserve"> дії джерел радіозавад </w:t>
      </w:r>
      <w:r w:rsidR="008879B4">
        <w:rPr>
          <w:rFonts w:ascii="Times New Roman" w:eastAsia="Times New Roman" w:hAnsi="Times New Roman"/>
          <w:sz w:val="28"/>
          <w:szCs w:val="28"/>
        </w:rPr>
        <w:t>і</w:t>
      </w:r>
      <w:r w:rsidR="008F188B" w:rsidRPr="00705EB4">
        <w:rPr>
          <w:rFonts w:ascii="Times New Roman" w:eastAsia="Times New Roman" w:hAnsi="Times New Roman"/>
          <w:sz w:val="28"/>
          <w:szCs w:val="28"/>
        </w:rPr>
        <w:t xml:space="preserve"> незаконно діючого радіообладнання </w:t>
      </w:r>
      <w:r w:rsidR="008879B4">
        <w:rPr>
          <w:rFonts w:ascii="Times New Roman" w:eastAsia="Times New Roman" w:hAnsi="Times New Roman"/>
          <w:sz w:val="28"/>
          <w:szCs w:val="28"/>
        </w:rPr>
        <w:t>ш</w:t>
      </w:r>
      <w:r w:rsidR="008F188B" w:rsidRPr="00705EB4">
        <w:rPr>
          <w:rFonts w:ascii="Times New Roman" w:eastAsia="Times New Roman" w:hAnsi="Times New Roman"/>
          <w:sz w:val="28"/>
          <w:szCs w:val="28"/>
        </w:rPr>
        <w:t>ляхом</w:t>
      </w:r>
      <w:r w:rsidRPr="00705EB4">
        <w:rPr>
          <w:rFonts w:ascii="Times New Roman" w:eastAsia="Times New Roman" w:hAnsi="Times New Roman"/>
          <w:sz w:val="28"/>
          <w:szCs w:val="28"/>
        </w:rPr>
        <w:t xml:space="preserve"> проведення пеленгування джерел радіовипромінювання в автоматизованому режимі.</w:t>
      </w:r>
    </w:p>
    <w:p w:rsidR="003971BA" w:rsidRPr="00705EB4" w:rsidRDefault="003971BA" w:rsidP="00A7584F">
      <w:pPr>
        <w:widowControl w:val="0"/>
        <w:tabs>
          <w:tab w:val="left" w:pos="851"/>
        </w:tabs>
        <w:spacing w:before="240" w:after="12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05EB4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A7584F" w:rsidRPr="00705EB4">
        <w:rPr>
          <w:rFonts w:ascii="Times New Roman" w:hAnsi="Times New Roman"/>
          <w:b/>
          <w:bCs/>
          <w:sz w:val="28"/>
          <w:szCs w:val="28"/>
        </w:rPr>
        <w:t>актеристики предмета закупівлі.</w:t>
      </w:r>
    </w:p>
    <w:p w:rsidR="00A7584F" w:rsidRDefault="00354B24" w:rsidP="00A7584F">
      <w:pPr>
        <w:widowControl w:val="0"/>
        <w:tabs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Антенно-</w:t>
      </w:r>
      <w:r w:rsidR="00963409">
        <w:rPr>
          <w:rFonts w:ascii="Times New Roman" w:eastAsia="Times New Roman" w:hAnsi="Times New Roman"/>
          <w:sz w:val="28"/>
          <w:szCs w:val="28"/>
          <w:lang w:eastAsia="uk-UA"/>
        </w:rPr>
        <w:t xml:space="preserve">фідерна система </w:t>
      </w:r>
      <w:r w:rsidR="006C606C">
        <w:rPr>
          <w:rFonts w:ascii="Times New Roman" w:eastAsia="Times New Roman" w:hAnsi="Times New Roman"/>
          <w:sz w:val="28"/>
          <w:szCs w:val="28"/>
          <w:lang w:eastAsia="uk-UA"/>
        </w:rPr>
        <w:t>типу R&amp;S ADD507</w:t>
      </w:r>
      <w:r w:rsidR="00705EB4" w:rsidRPr="00705EB4">
        <w:rPr>
          <w:rFonts w:ascii="Times New Roman" w:eastAsia="Times New Roman" w:hAnsi="Times New Roman"/>
          <w:sz w:val="28"/>
          <w:szCs w:val="28"/>
          <w:lang w:eastAsia="uk-UA"/>
        </w:rPr>
        <w:t>, використовує високоточні методи пеленгування (</w:t>
      </w:r>
      <w:proofErr w:type="spellStart"/>
      <w:r w:rsidR="00705EB4" w:rsidRPr="00705EB4">
        <w:rPr>
          <w:rFonts w:ascii="Times New Roman" w:eastAsia="Times New Roman" w:hAnsi="Times New Roman"/>
          <w:sz w:val="28"/>
          <w:szCs w:val="28"/>
          <w:lang w:eastAsia="uk-UA"/>
        </w:rPr>
        <w:t>Ватсон</w:t>
      </w:r>
      <w:r w:rsidR="00705EB4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proofErr w:type="spellEnd"/>
      <w:r w:rsidR="00705EB4" w:rsidRP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-Ватта та метод кореляційного інтерферометра). Експлуатується разом з </w:t>
      </w:r>
      <w:r w:rsidR="006C606C">
        <w:rPr>
          <w:rFonts w:ascii="Times New Roman" w:eastAsia="Times New Roman" w:hAnsi="Times New Roman"/>
          <w:sz w:val="28"/>
          <w:szCs w:val="28"/>
          <w:lang w:eastAsia="uk-UA"/>
        </w:rPr>
        <w:t>наявним в УДЦР портативним</w:t>
      </w:r>
      <w:r w:rsidR="006C606C" w:rsidRPr="006C606C">
        <w:rPr>
          <w:rFonts w:ascii="Times New Roman" w:eastAsia="Times New Roman" w:hAnsi="Times New Roman"/>
          <w:sz w:val="28"/>
          <w:szCs w:val="28"/>
          <w:lang w:eastAsia="uk-UA"/>
        </w:rPr>
        <w:t xml:space="preserve"> моніторингов</w:t>
      </w:r>
      <w:r w:rsidR="006C606C">
        <w:rPr>
          <w:rFonts w:ascii="Times New Roman" w:eastAsia="Times New Roman" w:hAnsi="Times New Roman"/>
          <w:sz w:val="28"/>
          <w:szCs w:val="28"/>
          <w:lang w:eastAsia="uk-UA"/>
        </w:rPr>
        <w:t xml:space="preserve">им приймачем </w:t>
      </w:r>
      <w:r w:rsidR="006C606C" w:rsidRPr="006C606C">
        <w:rPr>
          <w:rFonts w:ascii="Times New Roman" w:eastAsia="Times New Roman" w:hAnsi="Times New Roman"/>
          <w:sz w:val="28"/>
          <w:szCs w:val="28"/>
          <w:lang w:eastAsia="uk-UA"/>
        </w:rPr>
        <w:t>типу R&amp;S PR200</w:t>
      </w:r>
      <w:r w:rsidR="00705EB4" w:rsidRPr="00705EB4">
        <w:rPr>
          <w:rFonts w:ascii="Times New Roman" w:eastAsia="Times New Roman" w:hAnsi="Times New Roman"/>
          <w:sz w:val="28"/>
          <w:szCs w:val="28"/>
          <w:lang w:eastAsia="uk-UA"/>
        </w:rPr>
        <w:t>, що робить його ідеальним інструментом для всіх типів завдань, які потребують застосування потужного переносного пеленгатора.</w:t>
      </w:r>
      <w:r w:rsid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97038">
        <w:rPr>
          <w:rFonts w:ascii="Times New Roman" w:eastAsia="Times New Roman" w:hAnsi="Times New Roman"/>
          <w:sz w:val="28"/>
          <w:szCs w:val="28"/>
          <w:lang w:eastAsia="uk-UA"/>
        </w:rPr>
        <w:t xml:space="preserve">Має </w:t>
      </w:r>
      <w:r w:rsidR="008670D6">
        <w:rPr>
          <w:rFonts w:ascii="Times New Roman" w:eastAsia="Times New Roman" w:hAnsi="Times New Roman"/>
          <w:sz w:val="28"/>
          <w:szCs w:val="28"/>
          <w:lang w:eastAsia="uk-UA"/>
        </w:rPr>
        <w:t>такі</w:t>
      </w:r>
      <w:r w:rsidR="00097038">
        <w:rPr>
          <w:rFonts w:ascii="Times New Roman" w:eastAsia="Times New Roman" w:hAnsi="Times New Roman"/>
          <w:sz w:val="28"/>
          <w:szCs w:val="28"/>
          <w:lang w:eastAsia="uk-UA"/>
        </w:rPr>
        <w:t xml:space="preserve"> характеристики:</w:t>
      </w:r>
    </w:p>
    <w:p w:rsidR="00097038" w:rsidRPr="00857A0A" w:rsidRDefault="00E87448" w:rsidP="008339B0">
      <w:pPr>
        <w:pStyle w:val="a4"/>
        <w:widowControl w:val="0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57A0A">
        <w:rPr>
          <w:rFonts w:ascii="Times New Roman" w:hAnsi="Times New Roman"/>
          <w:sz w:val="28"/>
          <w:szCs w:val="28"/>
        </w:rPr>
        <w:t>діапазон робочих рад</w:t>
      </w:r>
      <w:r w:rsidR="00857A0A">
        <w:rPr>
          <w:rFonts w:ascii="Times New Roman" w:hAnsi="Times New Roman"/>
          <w:sz w:val="28"/>
          <w:szCs w:val="28"/>
        </w:rPr>
        <w:t>іочастот у режимі пеленгування: 20</w:t>
      </w:r>
      <w:r w:rsidRPr="00857A0A">
        <w:rPr>
          <w:rFonts w:ascii="Times New Roman" w:hAnsi="Times New Roman"/>
          <w:sz w:val="28"/>
          <w:szCs w:val="28"/>
        </w:rPr>
        <w:t xml:space="preserve"> - 6000 МГц</w:t>
      </w:r>
      <w:r w:rsidR="00097038" w:rsidRPr="00857A0A">
        <w:rPr>
          <w:rFonts w:ascii="Times New Roman" w:hAnsi="Times New Roman"/>
          <w:sz w:val="28"/>
          <w:szCs w:val="28"/>
        </w:rPr>
        <w:t>;</w:t>
      </w:r>
    </w:p>
    <w:p w:rsidR="00E87448" w:rsidRPr="00857A0A" w:rsidRDefault="00E87448" w:rsidP="00E8744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7A0A">
        <w:rPr>
          <w:rFonts w:ascii="Times New Roman" w:hAnsi="Times New Roman"/>
          <w:sz w:val="28"/>
          <w:szCs w:val="28"/>
        </w:rPr>
        <w:t>точність пеленгування (типова)</w:t>
      </w:r>
      <w:r w:rsidRPr="00857A0A">
        <w:rPr>
          <w:rFonts w:ascii="Times New Roman" w:hAnsi="Times New Roman"/>
          <w:sz w:val="28"/>
          <w:szCs w:val="28"/>
          <w:lang w:val="ru-RU"/>
        </w:rPr>
        <w:t>:</w:t>
      </w:r>
      <w:r w:rsidR="00857A0A">
        <w:rPr>
          <w:rFonts w:ascii="Times New Roman" w:hAnsi="Times New Roman"/>
          <w:sz w:val="28"/>
          <w:szCs w:val="28"/>
        </w:rPr>
        <w:t xml:space="preserve"> 2</w:t>
      </w:r>
      <w:r w:rsidRPr="00857A0A">
        <w:rPr>
          <w:rFonts w:ascii="Times New Roman" w:hAnsi="Times New Roman"/>
          <w:sz w:val="28"/>
          <w:szCs w:val="28"/>
        </w:rPr>
        <w:t xml:space="preserve"> RMS;</w:t>
      </w:r>
    </w:p>
    <w:p w:rsidR="00E87448" w:rsidRPr="00857A0A" w:rsidRDefault="00E87448" w:rsidP="00E87448">
      <w:pPr>
        <w:pStyle w:val="a4"/>
        <w:widowControl w:val="0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57A0A">
        <w:rPr>
          <w:rFonts w:ascii="Times New Roman" w:hAnsi="Times New Roman"/>
          <w:sz w:val="28"/>
          <w:szCs w:val="28"/>
        </w:rPr>
        <w:tab/>
        <w:t>смуга одночасного огляду реального часу</w:t>
      </w:r>
      <w:r w:rsidRPr="00857A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7A0A">
        <w:rPr>
          <w:rFonts w:ascii="Times New Roman" w:hAnsi="Times New Roman"/>
          <w:sz w:val="28"/>
          <w:szCs w:val="28"/>
        </w:rPr>
        <w:t>не менше 40 МГц</w:t>
      </w:r>
      <w:r w:rsidR="00EB3993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097038" w:rsidRPr="00D30440" w:rsidRDefault="00D30440" w:rsidP="00D30440">
      <w:pPr>
        <w:pStyle w:val="a4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04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ширина (діаметр)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×</w:t>
      </w:r>
      <w:r w:rsidRPr="00D304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висота</w:t>
      </w:r>
      <w:r w:rsidR="00580B2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  <w:r w:rsidR="00097038" w:rsidRPr="00D304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D304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330 мм × 270 мм</w:t>
      </w:r>
      <w:r w:rsidR="00097038" w:rsidRPr="00D304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</w:p>
    <w:p w:rsidR="00097038" w:rsidRPr="00D30440" w:rsidRDefault="00097038" w:rsidP="00097038">
      <w:pPr>
        <w:pStyle w:val="a4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04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вага не більше </w:t>
      </w:r>
      <w:r w:rsidR="00580B2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7,2</w:t>
      </w:r>
      <w:r w:rsidRPr="00D304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кг.</w:t>
      </w:r>
    </w:p>
    <w:p w:rsidR="009F1696" w:rsidRPr="00705EB4" w:rsidRDefault="003971BA" w:rsidP="00A7584F">
      <w:pPr>
        <w:pStyle w:val="Default"/>
        <w:tabs>
          <w:tab w:val="left" w:pos="851"/>
        </w:tabs>
        <w:spacing w:before="240" w:after="120"/>
        <w:jc w:val="both"/>
        <w:rPr>
          <w:b/>
          <w:bCs/>
          <w:color w:val="auto"/>
          <w:sz w:val="28"/>
          <w:szCs w:val="28"/>
        </w:rPr>
      </w:pPr>
      <w:r w:rsidRPr="00705EB4">
        <w:rPr>
          <w:b/>
          <w:bCs/>
          <w:color w:val="auto"/>
          <w:sz w:val="28"/>
          <w:szCs w:val="28"/>
        </w:rPr>
        <w:t>Очікува</w:t>
      </w:r>
      <w:r w:rsidR="00A7584F" w:rsidRPr="00705EB4">
        <w:rPr>
          <w:b/>
          <w:bCs/>
          <w:color w:val="auto"/>
          <w:sz w:val="28"/>
          <w:szCs w:val="28"/>
        </w:rPr>
        <w:t>на вартість предмета закупівлі.</w:t>
      </w:r>
    </w:p>
    <w:p w:rsidR="00EF6E1D" w:rsidRPr="00705EB4" w:rsidRDefault="00B35E58" w:rsidP="00B35E58">
      <w:p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5EB4">
        <w:rPr>
          <w:rFonts w:ascii="Times New Roman" w:hAnsi="Times New Roman"/>
          <w:sz w:val="28"/>
          <w:szCs w:val="28"/>
          <w:shd w:val="clear" w:color="auto" w:fill="FFFFFF"/>
        </w:rPr>
        <w:t>Очікувана вартість предмета закупівлі визначається відповідно до примірної методики визначення очікуваної вартості предмета закупівлі, затвердженої Уповноваженим органом у сфері публічних закупівель</w:t>
      </w:r>
      <w:r w:rsidR="007506F5" w:rsidRPr="00705EB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E1955" w:rsidRPr="00705EB4" w:rsidRDefault="00A7584F" w:rsidP="009C2396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5EB4">
        <w:rPr>
          <w:rFonts w:ascii="Times New Roman" w:hAnsi="Times New Roman"/>
          <w:sz w:val="28"/>
          <w:szCs w:val="28"/>
          <w:shd w:val="clear" w:color="auto" w:fill="FFFFFF"/>
        </w:rPr>
        <w:t xml:space="preserve">Розглянувши комерційні пропозиції постачальників вищевказаного обладнання </w:t>
      </w:r>
      <w:r w:rsidR="00C64BA5" w:rsidRPr="00705EB4">
        <w:rPr>
          <w:rFonts w:ascii="Times New Roman" w:hAnsi="Times New Roman"/>
          <w:sz w:val="28"/>
          <w:szCs w:val="28"/>
          <w:shd w:val="clear" w:color="auto" w:fill="FFFFFF"/>
        </w:rPr>
        <w:t xml:space="preserve">та враховуючи те, що дані </w:t>
      </w:r>
      <w:r w:rsidR="006C606C">
        <w:rPr>
          <w:rFonts w:ascii="Times New Roman" w:eastAsia="Times New Roman" w:hAnsi="Times New Roman"/>
          <w:sz w:val="28"/>
          <w:szCs w:val="28"/>
          <w:lang w:eastAsia="uk-UA"/>
        </w:rPr>
        <w:t>пеленгаційні антени</w:t>
      </w:r>
      <w:r w:rsidR="00C64BA5" w:rsidRPr="00705EB4">
        <w:rPr>
          <w:rFonts w:ascii="Times New Roman" w:hAnsi="Times New Roman"/>
          <w:sz w:val="28"/>
          <w:szCs w:val="28"/>
          <w:shd w:val="clear" w:color="auto" w:fill="FFFFFF"/>
        </w:rPr>
        <w:t xml:space="preserve"> є іноземного виробництва, не виробляються серійно, а постачаються лише за попереднім замовленням, о</w:t>
      </w:r>
      <w:r w:rsidR="00DE1955" w:rsidRPr="00705EB4">
        <w:rPr>
          <w:rFonts w:ascii="Times New Roman" w:hAnsi="Times New Roman"/>
          <w:sz w:val="28"/>
          <w:szCs w:val="28"/>
        </w:rPr>
        <w:t xml:space="preserve">рієнтовна вартість </w:t>
      </w:r>
      <w:r w:rsidR="00D245F7" w:rsidRPr="00705EB4">
        <w:rPr>
          <w:rFonts w:ascii="Times New Roman" w:hAnsi="Times New Roman"/>
          <w:bCs/>
          <w:kern w:val="1"/>
          <w:sz w:val="28"/>
          <w:szCs w:val="28"/>
        </w:rPr>
        <w:t>закупівлі</w:t>
      </w:r>
      <w:r w:rsidR="004319F1" w:rsidRPr="00705EB4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A16BCC" w:rsidRPr="00705EB4">
        <w:rPr>
          <w:rFonts w:ascii="Times New Roman" w:hAnsi="Times New Roman"/>
          <w:bCs/>
          <w:kern w:val="1"/>
          <w:sz w:val="28"/>
          <w:szCs w:val="28"/>
        </w:rPr>
        <w:t>двох</w:t>
      </w:r>
      <w:r w:rsidR="00D245F7" w:rsidRPr="00705EB4">
        <w:rPr>
          <w:rFonts w:ascii="Times New Roman" w:hAnsi="Times New Roman"/>
          <w:bCs/>
          <w:kern w:val="1"/>
          <w:sz w:val="28"/>
          <w:szCs w:val="28"/>
        </w:rPr>
        <w:t xml:space="preserve"> комплект</w:t>
      </w:r>
      <w:r w:rsidR="00A16BCC" w:rsidRPr="00705EB4">
        <w:rPr>
          <w:rFonts w:ascii="Times New Roman" w:hAnsi="Times New Roman"/>
          <w:bCs/>
          <w:kern w:val="1"/>
          <w:sz w:val="28"/>
          <w:szCs w:val="28"/>
        </w:rPr>
        <w:t>ів</w:t>
      </w:r>
      <w:r w:rsidR="00F130DB" w:rsidRPr="00705EB4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354B24">
        <w:rPr>
          <w:rFonts w:ascii="Times New Roman" w:eastAsia="Times New Roman" w:hAnsi="Times New Roman"/>
          <w:sz w:val="28"/>
          <w:szCs w:val="28"/>
          <w:lang w:eastAsia="uk-UA"/>
        </w:rPr>
        <w:t>антенно-</w:t>
      </w:r>
      <w:r w:rsidR="00963409">
        <w:rPr>
          <w:rFonts w:ascii="Times New Roman" w:eastAsia="Times New Roman" w:hAnsi="Times New Roman"/>
          <w:sz w:val="28"/>
          <w:szCs w:val="28"/>
          <w:lang w:eastAsia="uk-UA"/>
        </w:rPr>
        <w:t>фідерних</w:t>
      </w:r>
      <w:r w:rsidR="00963409" w:rsidRPr="00963409">
        <w:rPr>
          <w:rFonts w:ascii="Times New Roman" w:eastAsia="Times New Roman" w:hAnsi="Times New Roman"/>
          <w:sz w:val="28"/>
          <w:szCs w:val="28"/>
          <w:lang w:eastAsia="uk-UA"/>
        </w:rPr>
        <w:t xml:space="preserve"> системи</w:t>
      </w:r>
      <w:r w:rsidR="0096340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C606C">
        <w:rPr>
          <w:rFonts w:ascii="Times New Roman" w:eastAsia="Times New Roman" w:hAnsi="Times New Roman"/>
          <w:sz w:val="28"/>
          <w:szCs w:val="28"/>
          <w:lang w:eastAsia="uk-UA"/>
        </w:rPr>
        <w:t>типу R&amp;S ADD507</w:t>
      </w:r>
      <w:r w:rsidR="00A16BCC" w:rsidRP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 або еквівалент</w:t>
      </w:r>
      <w:r w:rsidR="00F24A14" w:rsidRPr="00705E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E1955" w:rsidRPr="00705EB4">
        <w:rPr>
          <w:rFonts w:ascii="Times New Roman" w:hAnsi="Times New Roman"/>
          <w:sz w:val="28"/>
          <w:szCs w:val="28"/>
        </w:rPr>
        <w:t xml:space="preserve">складає </w:t>
      </w:r>
      <w:r w:rsidR="00BB2E18" w:rsidRPr="00705EB4">
        <w:rPr>
          <w:rFonts w:ascii="Times New Roman" w:hAnsi="Times New Roman"/>
          <w:sz w:val="28"/>
          <w:szCs w:val="28"/>
        </w:rPr>
        <w:t>20 3</w:t>
      </w:r>
      <w:r w:rsidR="00C32FA7">
        <w:rPr>
          <w:rFonts w:ascii="Times New Roman" w:hAnsi="Times New Roman"/>
          <w:sz w:val="28"/>
          <w:szCs w:val="28"/>
        </w:rPr>
        <w:t>35</w:t>
      </w:r>
      <w:r w:rsidR="00C64BA5" w:rsidRPr="00705EB4">
        <w:rPr>
          <w:rFonts w:ascii="Times New Roman" w:hAnsi="Times New Roman"/>
          <w:sz w:val="28"/>
          <w:szCs w:val="28"/>
        </w:rPr>
        <w:t xml:space="preserve"> </w:t>
      </w:r>
      <w:r w:rsidR="00D245F7" w:rsidRPr="00705EB4">
        <w:rPr>
          <w:rFonts w:ascii="Times New Roman" w:hAnsi="Times New Roman"/>
          <w:sz w:val="28"/>
          <w:szCs w:val="28"/>
        </w:rPr>
        <w:t xml:space="preserve">000,00 </w:t>
      </w:r>
      <w:r w:rsidR="00DE1955" w:rsidRPr="00705EB4">
        <w:rPr>
          <w:rFonts w:ascii="Times New Roman" w:hAnsi="Times New Roman"/>
          <w:sz w:val="28"/>
          <w:szCs w:val="28"/>
        </w:rPr>
        <w:t>грн.</w:t>
      </w:r>
    </w:p>
    <w:p w:rsidR="003F0CD8" w:rsidRPr="00705EB4" w:rsidRDefault="003F0CD8" w:rsidP="00DC2B5F">
      <w:pPr>
        <w:spacing w:before="12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94B61" w:rsidRPr="00705EB4" w:rsidRDefault="00C94B61" w:rsidP="00DC2B5F">
      <w:pPr>
        <w:spacing w:before="12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3F0CD8" w:rsidRPr="00705EB4" w:rsidRDefault="00F24A06" w:rsidP="00F24A06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05EB4">
        <w:rPr>
          <w:rFonts w:ascii="Times New Roman" w:hAnsi="Times New Roman"/>
          <w:sz w:val="28"/>
          <w:szCs w:val="28"/>
        </w:rPr>
        <w:t>Директор</w:t>
      </w:r>
      <w:r w:rsidR="00C94B61" w:rsidRPr="00705EB4">
        <w:rPr>
          <w:rFonts w:ascii="Times New Roman" w:hAnsi="Times New Roman"/>
          <w:sz w:val="28"/>
          <w:szCs w:val="28"/>
        </w:rPr>
        <w:t xml:space="preserve"> ДРЧМ</w:t>
      </w:r>
      <w:r w:rsidR="00C94B61" w:rsidRPr="00705EB4">
        <w:rPr>
          <w:rFonts w:ascii="Times New Roman" w:hAnsi="Times New Roman"/>
          <w:sz w:val="28"/>
          <w:szCs w:val="28"/>
        </w:rPr>
        <w:tab/>
      </w:r>
      <w:r w:rsidR="00C94B61" w:rsidRPr="00705EB4">
        <w:rPr>
          <w:rFonts w:ascii="Times New Roman" w:hAnsi="Times New Roman"/>
          <w:sz w:val="28"/>
          <w:szCs w:val="28"/>
        </w:rPr>
        <w:tab/>
      </w:r>
      <w:r w:rsidR="00C94B61" w:rsidRPr="00705EB4">
        <w:rPr>
          <w:rFonts w:ascii="Times New Roman" w:hAnsi="Times New Roman"/>
          <w:sz w:val="28"/>
          <w:szCs w:val="28"/>
        </w:rPr>
        <w:tab/>
      </w:r>
      <w:r w:rsidR="00C94B61" w:rsidRPr="00705EB4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705EB4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705EB4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94B61" w:rsidRPr="00705EB4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94B61" w:rsidRPr="00705EB4"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Віталій </w:t>
      </w:r>
      <w:r w:rsidRPr="00705EB4">
        <w:rPr>
          <w:rFonts w:ascii="Times New Roman" w:hAnsi="Times New Roman"/>
          <w:bCs/>
          <w:color w:val="000000" w:themeColor="text1"/>
          <w:sz w:val="28"/>
          <w:szCs w:val="28"/>
        </w:rPr>
        <w:t>БОЙКО</w:t>
      </w:r>
    </w:p>
    <w:sectPr w:rsidR="003F0CD8" w:rsidRPr="00705EB4" w:rsidSect="00F24A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raphik LC We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5F57"/>
    <w:multiLevelType w:val="hybridMultilevel"/>
    <w:tmpl w:val="BA828066"/>
    <w:lvl w:ilvl="0" w:tplc="5CB29E42">
      <w:numFmt w:val="bullet"/>
      <w:lvlText w:val="-"/>
      <w:lvlJc w:val="left"/>
      <w:pPr>
        <w:ind w:left="1069" w:hanging="360"/>
      </w:pPr>
      <w:rPr>
        <w:rFonts w:ascii="Graphik LC Web" w:eastAsiaTheme="minorHAnsi" w:hAnsi="Graphik LC Web" w:cstheme="minorBidi" w:hint="default"/>
        <w:color w:val="262626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1A34E65"/>
    <w:multiLevelType w:val="hybridMultilevel"/>
    <w:tmpl w:val="7B9CA4FC"/>
    <w:lvl w:ilvl="0" w:tplc="94DC49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15478"/>
    <w:rsid w:val="00040774"/>
    <w:rsid w:val="00065625"/>
    <w:rsid w:val="000738DA"/>
    <w:rsid w:val="00074B9F"/>
    <w:rsid w:val="00097038"/>
    <w:rsid w:val="000A4FCD"/>
    <w:rsid w:val="000E4E80"/>
    <w:rsid w:val="00105934"/>
    <w:rsid w:val="00135053"/>
    <w:rsid w:val="00137157"/>
    <w:rsid w:val="00147DE3"/>
    <w:rsid w:val="001615DC"/>
    <w:rsid w:val="0018121D"/>
    <w:rsid w:val="0019473A"/>
    <w:rsid w:val="001B0993"/>
    <w:rsid w:val="001C6948"/>
    <w:rsid w:val="001C6F4F"/>
    <w:rsid w:val="001D40CD"/>
    <w:rsid w:val="001E22FE"/>
    <w:rsid w:val="002255E3"/>
    <w:rsid w:val="0023465E"/>
    <w:rsid w:val="00272BAE"/>
    <w:rsid w:val="002E0486"/>
    <w:rsid w:val="00354B24"/>
    <w:rsid w:val="00363056"/>
    <w:rsid w:val="00376849"/>
    <w:rsid w:val="003971BA"/>
    <w:rsid w:val="003B4553"/>
    <w:rsid w:val="003B5B4C"/>
    <w:rsid w:val="003C627A"/>
    <w:rsid w:val="003E257F"/>
    <w:rsid w:val="003F0CD8"/>
    <w:rsid w:val="003F1FD0"/>
    <w:rsid w:val="00407290"/>
    <w:rsid w:val="00415A97"/>
    <w:rsid w:val="004319F1"/>
    <w:rsid w:val="0044138D"/>
    <w:rsid w:val="00445E34"/>
    <w:rsid w:val="004715F8"/>
    <w:rsid w:val="004716A4"/>
    <w:rsid w:val="00480FCD"/>
    <w:rsid w:val="004C16F0"/>
    <w:rsid w:val="004D1BCC"/>
    <w:rsid w:val="00516593"/>
    <w:rsid w:val="00516D84"/>
    <w:rsid w:val="00521F7C"/>
    <w:rsid w:val="005357EF"/>
    <w:rsid w:val="0054164E"/>
    <w:rsid w:val="00567137"/>
    <w:rsid w:val="00577ECC"/>
    <w:rsid w:val="00580B27"/>
    <w:rsid w:val="00580EB6"/>
    <w:rsid w:val="005B70CC"/>
    <w:rsid w:val="005F7DDF"/>
    <w:rsid w:val="00600E6E"/>
    <w:rsid w:val="00675741"/>
    <w:rsid w:val="006A07FD"/>
    <w:rsid w:val="006B1854"/>
    <w:rsid w:val="006C606C"/>
    <w:rsid w:val="006E7929"/>
    <w:rsid w:val="00705EB4"/>
    <w:rsid w:val="00722B47"/>
    <w:rsid w:val="00724532"/>
    <w:rsid w:val="00736BA6"/>
    <w:rsid w:val="007506F5"/>
    <w:rsid w:val="00755351"/>
    <w:rsid w:val="00774769"/>
    <w:rsid w:val="007771C5"/>
    <w:rsid w:val="007A19D9"/>
    <w:rsid w:val="00804B5D"/>
    <w:rsid w:val="008230C5"/>
    <w:rsid w:val="008339B0"/>
    <w:rsid w:val="00833E42"/>
    <w:rsid w:val="008345B8"/>
    <w:rsid w:val="00841613"/>
    <w:rsid w:val="0084735E"/>
    <w:rsid w:val="00847D40"/>
    <w:rsid w:val="00857A0A"/>
    <w:rsid w:val="00863145"/>
    <w:rsid w:val="008670D6"/>
    <w:rsid w:val="00884997"/>
    <w:rsid w:val="008879B4"/>
    <w:rsid w:val="008E5419"/>
    <w:rsid w:val="008F120E"/>
    <w:rsid w:val="008F188B"/>
    <w:rsid w:val="0092521C"/>
    <w:rsid w:val="0092635A"/>
    <w:rsid w:val="00941617"/>
    <w:rsid w:val="00950094"/>
    <w:rsid w:val="0095013C"/>
    <w:rsid w:val="00963409"/>
    <w:rsid w:val="00985101"/>
    <w:rsid w:val="009C2396"/>
    <w:rsid w:val="009C2DD1"/>
    <w:rsid w:val="009D40BD"/>
    <w:rsid w:val="009E0FA2"/>
    <w:rsid w:val="009F1696"/>
    <w:rsid w:val="00A16BCC"/>
    <w:rsid w:val="00A27848"/>
    <w:rsid w:val="00A306D6"/>
    <w:rsid w:val="00A40907"/>
    <w:rsid w:val="00A72110"/>
    <w:rsid w:val="00A74C29"/>
    <w:rsid w:val="00A7584F"/>
    <w:rsid w:val="00AA4347"/>
    <w:rsid w:val="00B01D2B"/>
    <w:rsid w:val="00B10916"/>
    <w:rsid w:val="00B2062D"/>
    <w:rsid w:val="00B35E58"/>
    <w:rsid w:val="00B53F6D"/>
    <w:rsid w:val="00B564E9"/>
    <w:rsid w:val="00B96925"/>
    <w:rsid w:val="00BB2E18"/>
    <w:rsid w:val="00BC1528"/>
    <w:rsid w:val="00C04098"/>
    <w:rsid w:val="00C172A4"/>
    <w:rsid w:val="00C22A82"/>
    <w:rsid w:val="00C30359"/>
    <w:rsid w:val="00C32FA7"/>
    <w:rsid w:val="00C445AD"/>
    <w:rsid w:val="00C64BA5"/>
    <w:rsid w:val="00C65A64"/>
    <w:rsid w:val="00C94B61"/>
    <w:rsid w:val="00CC2536"/>
    <w:rsid w:val="00CE34C2"/>
    <w:rsid w:val="00CE6D6B"/>
    <w:rsid w:val="00D245F7"/>
    <w:rsid w:val="00D30440"/>
    <w:rsid w:val="00D5305B"/>
    <w:rsid w:val="00D64A35"/>
    <w:rsid w:val="00DB23B7"/>
    <w:rsid w:val="00DC2B5F"/>
    <w:rsid w:val="00DD4EB3"/>
    <w:rsid w:val="00DD6ABE"/>
    <w:rsid w:val="00DE1955"/>
    <w:rsid w:val="00E57FAA"/>
    <w:rsid w:val="00E60D4C"/>
    <w:rsid w:val="00E75DB4"/>
    <w:rsid w:val="00E82186"/>
    <w:rsid w:val="00E87448"/>
    <w:rsid w:val="00EA6218"/>
    <w:rsid w:val="00EA6EBE"/>
    <w:rsid w:val="00EB3318"/>
    <w:rsid w:val="00EB3993"/>
    <w:rsid w:val="00EC62F3"/>
    <w:rsid w:val="00EE3A87"/>
    <w:rsid w:val="00EF6E1D"/>
    <w:rsid w:val="00F130DB"/>
    <w:rsid w:val="00F24A06"/>
    <w:rsid w:val="00F24A14"/>
    <w:rsid w:val="00F441A2"/>
    <w:rsid w:val="00F45A31"/>
    <w:rsid w:val="00F91B06"/>
    <w:rsid w:val="00FA4DC7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9401"/>
  <w15:docId w15:val="{7555486B-0A45-49A8-9678-F5F2A2E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Основний текст_"/>
    <w:link w:val="1"/>
    <w:uiPriority w:val="99"/>
    <w:locked/>
    <w:rsid w:val="00015478"/>
    <w:rPr>
      <w:sz w:val="24"/>
      <w:szCs w:val="24"/>
      <w:shd w:val="clear" w:color="auto" w:fill="FFFFFF"/>
    </w:rPr>
  </w:style>
  <w:style w:type="paragraph" w:customStyle="1" w:styleId="1">
    <w:name w:val="Основний текст1"/>
    <w:basedOn w:val="a"/>
    <w:link w:val="a5"/>
    <w:uiPriority w:val="99"/>
    <w:rsid w:val="00015478"/>
    <w:pPr>
      <w:shd w:val="clear" w:color="auto" w:fill="FFFFFF"/>
      <w:spacing w:before="360" w:line="302" w:lineRule="exact"/>
      <w:ind w:left="0"/>
      <w:jc w:val="both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ШМІДКЕ Володимир Сергійович</dc:creator>
  <cp:lastModifiedBy>ЛУКАШ Вячеслав Іванович</cp:lastModifiedBy>
  <cp:revision>6</cp:revision>
  <cp:lastPrinted>2021-04-01T07:36:00Z</cp:lastPrinted>
  <dcterms:created xsi:type="dcterms:W3CDTF">2025-09-17T11:28:00Z</dcterms:created>
  <dcterms:modified xsi:type="dcterms:W3CDTF">2025-09-17T12:14:00Z</dcterms:modified>
</cp:coreProperties>
</file>