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1B" w:rsidRDefault="008C1F1B" w:rsidP="00940C80">
      <w:pPr>
        <w:pStyle w:val="Default"/>
        <w:jc w:val="center"/>
        <w:rPr>
          <w:b/>
          <w:bCs/>
          <w:sz w:val="28"/>
          <w:szCs w:val="28"/>
        </w:rPr>
      </w:pPr>
    </w:p>
    <w:p w:rsidR="00940C80" w:rsidRPr="002F0BDD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2F0BDD">
        <w:rPr>
          <w:b/>
          <w:bCs/>
          <w:sz w:val="28"/>
          <w:szCs w:val="28"/>
        </w:rPr>
        <w:t>Обґрунтування</w:t>
      </w:r>
    </w:p>
    <w:p w:rsidR="003971BA" w:rsidRPr="002F0BDD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2F0BDD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2F0BDD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Pr="002F0BDD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F0BDD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2F0BDD">
        <w:rPr>
          <w:rFonts w:ascii="Times New Roman" w:hAnsi="Times New Roman"/>
          <w:sz w:val="28"/>
          <w:szCs w:val="28"/>
        </w:rPr>
        <w:t xml:space="preserve">ДК 021:2015 </w:t>
      </w:r>
      <w:r w:rsidR="002F0BDD" w:rsidRPr="002F0BDD">
        <w:rPr>
          <w:rFonts w:ascii="Times New Roman" w:eastAsia="Times New Roman" w:hAnsi="Times New Roman"/>
          <w:sz w:val="28"/>
          <w:szCs w:val="28"/>
          <w:lang w:eastAsia="uk-UA"/>
        </w:rPr>
        <w:t xml:space="preserve">50530000-9 Послуги з ремонту і технічного обслуговування техніки </w:t>
      </w:r>
      <w:r w:rsidRPr="002F0BDD">
        <w:rPr>
          <w:rFonts w:ascii="Times New Roman" w:hAnsi="Times New Roman"/>
          <w:sz w:val="28"/>
          <w:szCs w:val="28"/>
        </w:rPr>
        <w:t>(</w:t>
      </w:r>
      <w:r w:rsidR="008C1F1B" w:rsidRPr="008C1F1B">
        <w:rPr>
          <w:rFonts w:ascii="Times New Roman" w:eastAsia="Times New Roman" w:hAnsi="Times New Roman"/>
          <w:b/>
          <w:sz w:val="28"/>
          <w:szCs w:val="28"/>
          <w:lang w:eastAsia="uk-UA"/>
        </w:rPr>
        <w:t>Технічне обслуговування системи контролю стану інженерного обладнання ЦОД та ДБЖ</w:t>
      </w:r>
      <w:r w:rsidRPr="002F0BDD">
        <w:rPr>
          <w:rFonts w:ascii="Times New Roman" w:hAnsi="Times New Roman"/>
          <w:sz w:val="28"/>
          <w:szCs w:val="28"/>
        </w:rPr>
        <w:t xml:space="preserve">). </w:t>
      </w:r>
    </w:p>
    <w:p w:rsidR="00CB0137" w:rsidRDefault="00CB0137" w:rsidP="009F1696">
      <w:pPr>
        <w:pStyle w:val="Default"/>
        <w:jc w:val="both"/>
        <w:rPr>
          <w:b/>
          <w:bCs/>
          <w:sz w:val="28"/>
          <w:szCs w:val="28"/>
        </w:rPr>
      </w:pPr>
    </w:p>
    <w:p w:rsidR="003971BA" w:rsidRPr="002F0BDD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2F0BDD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D94EC3" w:rsidRPr="00D94EC3" w:rsidRDefault="00D94EC3" w:rsidP="00D94EC3">
      <w:pPr>
        <w:pStyle w:val="a4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>Для автоматизації контролю стану інженерного обладнання ЦОД (вентиляційних систем, контролю клімату, енергопостачання та сигналізації підтоплення приміщень) на базі програмного забезпечення «МІКС ВЕБ-Моніторинг» та апаратно-програмного комплексу «MIKS WM-</w:t>
      </w:r>
      <w:proofErr w:type="spellStart"/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>Gate</w:t>
      </w:r>
      <w:proofErr w:type="spellEnd"/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 xml:space="preserve">» компанії «Інженерно-технічний центр «МІКС» (м. Київ, Україна) побудована системи контролю стану інженерного обладнання ЦОД (далі </w:t>
      </w:r>
      <w:r w:rsidR="00A1368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 xml:space="preserve"> Система).</w:t>
      </w:r>
    </w:p>
    <w:p w:rsidR="00D94EC3" w:rsidRPr="00D94EC3" w:rsidRDefault="00D94EC3" w:rsidP="00D94EC3">
      <w:pPr>
        <w:pStyle w:val="a4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>До складу Системи входять датчики, модулі контролю стану обладнання, шафи диспетчеризації та станція диспетчеризації.</w:t>
      </w:r>
    </w:p>
    <w:p w:rsidR="00D94EC3" w:rsidRPr="00D94EC3" w:rsidRDefault="00D94EC3" w:rsidP="00D94EC3">
      <w:pPr>
        <w:pStyle w:val="a4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>Система побудована з використанням стандартизованих, відкритих протоколів зв’язку.</w:t>
      </w:r>
    </w:p>
    <w:p w:rsidR="00D94EC3" w:rsidRPr="00D94EC3" w:rsidRDefault="00D94EC3" w:rsidP="00D94EC3">
      <w:pPr>
        <w:pStyle w:val="a4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94EC3">
        <w:rPr>
          <w:rFonts w:ascii="Times New Roman" w:eastAsia="Times New Roman" w:hAnsi="Times New Roman"/>
          <w:sz w:val="28"/>
          <w:szCs w:val="28"/>
          <w:lang w:eastAsia="zh-CN"/>
        </w:rPr>
        <w:t>До сервісного обслуговування Системи допускається лише кваліфікований персонал компаній - авторизованих партнерів ТОВ «ІТЦ «МІКС».</w:t>
      </w:r>
    </w:p>
    <w:p w:rsidR="00D94EC3" w:rsidRPr="00D94EC3" w:rsidRDefault="00E41AAB" w:rsidP="00D94EC3">
      <w:pPr>
        <w:pStyle w:val="a4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Для забезпечення безперебійного функціонування Системи необхідно </w:t>
      </w:r>
      <w:r w:rsidR="00D94EC3" w:rsidRPr="00D94EC3">
        <w:rPr>
          <w:rFonts w:ascii="Times New Roman" w:eastAsia="Times New Roman" w:hAnsi="Times New Roman"/>
          <w:sz w:val="28"/>
          <w:szCs w:val="28"/>
          <w:lang w:eastAsia="zh-CN"/>
        </w:rPr>
        <w:t xml:space="preserve"> провести закупівлю Технічного обслуговування системи контролю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Pr="00E41AAB">
        <w:rPr>
          <w:rFonts w:ascii="Times New Roman" w:eastAsia="Times New Roman" w:hAnsi="Times New Roman"/>
          <w:sz w:val="28"/>
          <w:szCs w:val="28"/>
          <w:lang w:eastAsia="zh-CN"/>
        </w:rPr>
        <w:t>стану інженерного обладнання ЦОД та ДБЖ</w:t>
      </w:r>
      <w:r w:rsidR="00D94EC3" w:rsidRPr="00D94EC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0137" w:rsidRDefault="00CB0137" w:rsidP="009F1696">
      <w:pPr>
        <w:pStyle w:val="Default"/>
        <w:jc w:val="both"/>
        <w:rPr>
          <w:b/>
          <w:bCs/>
          <w:sz w:val="28"/>
          <w:szCs w:val="28"/>
        </w:rPr>
      </w:pPr>
    </w:p>
    <w:p w:rsidR="009F1696" w:rsidRPr="002F0BDD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2F0BDD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94EC3" w:rsidRPr="00964B1B" w:rsidRDefault="00D94EC3" w:rsidP="00D94EC3">
      <w:pPr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36372">
        <w:rPr>
          <w:rFonts w:ascii="Times New Roman" w:hAnsi="Times New Roman"/>
          <w:sz w:val="28"/>
          <w:szCs w:val="28"/>
          <w:lang w:eastAsia="ru-RU"/>
        </w:rPr>
        <w:t>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6372">
        <w:rPr>
          <w:rFonts w:ascii="Times New Roman" w:hAnsi="Times New Roman"/>
          <w:sz w:val="28"/>
          <w:szCs w:val="28"/>
          <w:lang w:eastAsia="ru-RU"/>
        </w:rPr>
        <w:t xml:space="preserve">275 «Про затвердження примірної методики визначення очікуваної вартості предмета закупівлі». На </w:t>
      </w:r>
      <w:r>
        <w:rPr>
          <w:rFonts w:ascii="Times New Roman" w:hAnsi="Times New Roman"/>
          <w:sz w:val="28"/>
          <w:szCs w:val="28"/>
          <w:lang w:eastAsia="ru-RU"/>
        </w:rPr>
        <w:t>підставі аналізу комерційних</w:t>
      </w:r>
      <w:r w:rsidRPr="00E36372">
        <w:rPr>
          <w:rFonts w:ascii="Times New Roman" w:hAnsi="Times New Roman"/>
          <w:sz w:val="28"/>
          <w:szCs w:val="28"/>
          <w:lang w:eastAsia="ru-RU"/>
        </w:rPr>
        <w:t xml:space="preserve"> пропозицій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потенційних учасників о</w:t>
      </w:r>
      <w:r w:rsidRPr="00E36372">
        <w:rPr>
          <w:rFonts w:ascii="Times New Roman" w:hAnsi="Times New Roman"/>
          <w:sz w:val="28"/>
          <w:szCs w:val="28"/>
          <w:lang w:eastAsia="ru-RU"/>
        </w:rPr>
        <w:t xml:space="preserve">чікувана </w:t>
      </w:r>
      <w:r>
        <w:rPr>
          <w:rFonts w:ascii="Times New Roman" w:hAnsi="Times New Roman"/>
          <w:sz w:val="28"/>
          <w:szCs w:val="28"/>
          <w:lang w:eastAsia="ru-RU"/>
        </w:rPr>
        <w:t>вартість становить</w:t>
      </w:r>
      <w:r w:rsidRPr="00E3637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233D79">
        <w:rPr>
          <w:rFonts w:ascii="Times New Roman" w:hAnsi="Times New Roman"/>
          <w:b/>
          <w:sz w:val="28"/>
          <w:szCs w:val="28"/>
          <w:lang w:eastAsia="ru-RU"/>
        </w:rPr>
        <w:t>66 3</w:t>
      </w:r>
      <w:bookmarkStart w:id="0" w:name="_GoBack"/>
      <w:bookmarkEnd w:id="0"/>
      <w:r w:rsidRPr="00964B1B">
        <w:rPr>
          <w:rFonts w:ascii="Times New Roman" w:hAnsi="Times New Roman"/>
          <w:b/>
          <w:sz w:val="28"/>
          <w:szCs w:val="28"/>
          <w:lang w:eastAsia="ru-RU"/>
        </w:rPr>
        <w:t>00,00 грн</w:t>
      </w:r>
      <w:r w:rsidRPr="00964B1B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940C80" w:rsidRPr="00D94EC3" w:rsidRDefault="00940C80" w:rsidP="00D94EC3">
      <w:pPr>
        <w:ind w:left="0"/>
        <w:jc w:val="both"/>
        <w:rPr>
          <w:rFonts w:ascii="Times New Roman" w:hAnsi="Times New Roman"/>
          <w:sz w:val="28"/>
          <w:szCs w:val="28"/>
        </w:rPr>
      </w:pPr>
    </w:p>
    <w:p w:rsidR="00000AC2" w:rsidRPr="00A1368B" w:rsidRDefault="00000AC2" w:rsidP="00000AC2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A1368B">
        <w:rPr>
          <w:rFonts w:ascii="Times New Roman" w:hAnsi="Times New Roman"/>
          <w:sz w:val="28"/>
          <w:szCs w:val="28"/>
        </w:rPr>
        <w:t xml:space="preserve">Директор департаменту ІТ </w:t>
      </w:r>
      <w:r w:rsidRPr="00A1368B">
        <w:rPr>
          <w:rFonts w:ascii="Times New Roman" w:hAnsi="Times New Roman"/>
          <w:sz w:val="28"/>
          <w:szCs w:val="28"/>
        </w:rPr>
        <w:tab/>
      </w:r>
      <w:r w:rsidRPr="00A1368B">
        <w:rPr>
          <w:rFonts w:ascii="Times New Roman" w:hAnsi="Times New Roman"/>
          <w:sz w:val="28"/>
          <w:szCs w:val="28"/>
        </w:rPr>
        <w:tab/>
      </w:r>
      <w:r w:rsidRPr="00A1368B">
        <w:rPr>
          <w:rFonts w:ascii="Times New Roman" w:hAnsi="Times New Roman"/>
          <w:sz w:val="28"/>
          <w:szCs w:val="28"/>
        </w:rPr>
        <w:tab/>
      </w:r>
      <w:r w:rsidRPr="00A1368B">
        <w:rPr>
          <w:rFonts w:ascii="Times New Roman" w:hAnsi="Times New Roman"/>
          <w:sz w:val="28"/>
          <w:szCs w:val="28"/>
        </w:rPr>
        <w:tab/>
      </w:r>
      <w:r w:rsidRPr="00A1368B">
        <w:rPr>
          <w:rFonts w:ascii="Times New Roman" w:hAnsi="Times New Roman"/>
          <w:sz w:val="28"/>
          <w:szCs w:val="28"/>
        </w:rPr>
        <w:tab/>
      </w:r>
      <w:r w:rsidRPr="00A1368B">
        <w:rPr>
          <w:rFonts w:ascii="Times New Roman" w:hAnsi="Times New Roman"/>
          <w:sz w:val="28"/>
          <w:szCs w:val="28"/>
        </w:rPr>
        <w:tab/>
        <w:t>Сергій СИРОВЕЦЬ</w:t>
      </w:r>
    </w:p>
    <w:sectPr w:rsidR="00000AC2" w:rsidRPr="00A1368B" w:rsidSect="008C1F1B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C2A91"/>
    <w:rsid w:val="00170AE3"/>
    <w:rsid w:val="001B0993"/>
    <w:rsid w:val="0023093D"/>
    <w:rsid w:val="00233D79"/>
    <w:rsid w:val="00282EBE"/>
    <w:rsid w:val="002F0BDD"/>
    <w:rsid w:val="003312CC"/>
    <w:rsid w:val="003971BA"/>
    <w:rsid w:val="00407290"/>
    <w:rsid w:val="004716A4"/>
    <w:rsid w:val="00516593"/>
    <w:rsid w:val="00516D84"/>
    <w:rsid w:val="00567137"/>
    <w:rsid w:val="00577ECC"/>
    <w:rsid w:val="00580EB6"/>
    <w:rsid w:val="005B70CC"/>
    <w:rsid w:val="005C73A2"/>
    <w:rsid w:val="006A07FD"/>
    <w:rsid w:val="00724532"/>
    <w:rsid w:val="007506F5"/>
    <w:rsid w:val="00774769"/>
    <w:rsid w:val="00863145"/>
    <w:rsid w:val="008C1F1B"/>
    <w:rsid w:val="0092521C"/>
    <w:rsid w:val="009403BC"/>
    <w:rsid w:val="00940C80"/>
    <w:rsid w:val="00997CD5"/>
    <w:rsid w:val="009D40BD"/>
    <w:rsid w:val="009F1696"/>
    <w:rsid w:val="00A1368B"/>
    <w:rsid w:val="00AA4347"/>
    <w:rsid w:val="00B0100A"/>
    <w:rsid w:val="00C30359"/>
    <w:rsid w:val="00C6338F"/>
    <w:rsid w:val="00CB0137"/>
    <w:rsid w:val="00D5305B"/>
    <w:rsid w:val="00D81241"/>
    <w:rsid w:val="00D94EC3"/>
    <w:rsid w:val="00DE1955"/>
    <w:rsid w:val="00E36372"/>
    <w:rsid w:val="00E41AAB"/>
    <w:rsid w:val="00E75DB4"/>
    <w:rsid w:val="00E82186"/>
    <w:rsid w:val="00EA6218"/>
    <w:rsid w:val="00EA6EBE"/>
    <w:rsid w:val="00EB3318"/>
    <w:rsid w:val="00EC62F3"/>
    <w:rsid w:val="00F441A2"/>
    <w:rsid w:val="00F603D9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11AB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,Chapter10,Содержание. 2 уровень,Заголовок_3,Number Bullets,lp1,Список уровня 2,AC List 01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ТРОЦЬКО Анна Владиславівна</cp:lastModifiedBy>
  <cp:revision>4</cp:revision>
  <cp:lastPrinted>2021-03-09T07:41:00Z</cp:lastPrinted>
  <dcterms:created xsi:type="dcterms:W3CDTF">2025-11-10T08:10:00Z</dcterms:created>
  <dcterms:modified xsi:type="dcterms:W3CDTF">2025-11-20T11:40:00Z</dcterms:modified>
</cp:coreProperties>
</file>