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4ED03" w14:textId="77777777" w:rsidR="00C45762" w:rsidRPr="00C45762" w:rsidRDefault="00C45762" w:rsidP="00C45762">
      <w:pPr>
        <w:spacing w:after="120"/>
        <w:ind w:firstLine="720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  <w:r w:rsidRPr="00C45762">
        <w:rPr>
          <w:rFonts w:ascii="Times New Roman" w:hAnsi="Times New Roman"/>
          <w:color w:val="000000" w:themeColor="text1"/>
          <w:sz w:val="24"/>
          <w:szCs w:val="24"/>
          <w:lang w:eastAsia="ru-RU"/>
        </w:rPr>
        <w:t>Додаток 3 до Заявки</w:t>
      </w:r>
    </w:p>
    <w:p w14:paraId="47657B49" w14:textId="77777777" w:rsidR="00C45762" w:rsidRPr="00C45762" w:rsidRDefault="00C45762" w:rsidP="00487F0A">
      <w:pPr>
        <w:pStyle w:val="Default"/>
        <w:spacing w:line="264" w:lineRule="auto"/>
        <w:ind w:firstLine="1134"/>
        <w:jc w:val="center"/>
        <w:rPr>
          <w:bCs/>
          <w:sz w:val="28"/>
          <w:szCs w:val="28"/>
        </w:rPr>
      </w:pPr>
    </w:p>
    <w:p w14:paraId="1B376847" w14:textId="77777777" w:rsidR="003971BA" w:rsidRDefault="003971BA" w:rsidP="00D74FCB">
      <w:pPr>
        <w:pStyle w:val="Default"/>
        <w:spacing w:line="264" w:lineRule="auto"/>
        <w:jc w:val="center"/>
        <w:rPr>
          <w:b/>
          <w:bCs/>
          <w:sz w:val="28"/>
          <w:szCs w:val="28"/>
        </w:rPr>
      </w:pPr>
      <w:r w:rsidRPr="00CC2536">
        <w:rPr>
          <w:b/>
          <w:bCs/>
          <w:sz w:val="28"/>
          <w:szCs w:val="28"/>
        </w:rPr>
        <w:t>Обґрунтування технічних та якісних характеристик, очікуваної вартості</w:t>
      </w:r>
    </w:p>
    <w:p w14:paraId="37A82D95" w14:textId="77777777" w:rsidR="00653CD9" w:rsidRPr="00CC2536" w:rsidRDefault="00653CD9" w:rsidP="00487F0A">
      <w:pPr>
        <w:pStyle w:val="Default"/>
        <w:spacing w:line="264" w:lineRule="auto"/>
        <w:ind w:firstLine="1134"/>
        <w:jc w:val="center"/>
        <w:rPr>
          <w:sz w:val="28"/>
          <w:szCs w:val="28"/>
        </w:rPr>
      </w:pPr>
    </w:p>
    <w:p w14:paraId="49E97309" w14:textId="77777777" w:rsidR="0082651C" w:rsidRDefault="003971BA" w:rsidP="00B36083">
      <w:pPr>
        <w:spacing w:before="120" w:after="120" w:line="264" w:lineRule="auto"/>
        <w:ind w:left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556B00">
        <w:rPr>
          <w:rFonts w:ascii="Times New Roman" w:hAnsi="Times New Roman"/>
          <w:b/>
          <w:bCs/>
          <w:sz w:val="28"/>
          <w:szCs w:val="28"/>
        </w:rPr>
        <w:t>Предмет закупівлі</w:t>
      </w:r>
      <w:r w:rsidRPr="00556B00">
        <w:rPr>
          <w:rFonts w:ascii="Times New Roman" w:hAnsi="Times New Roman"/>
          <w:bCs/>
          <w:sz w:val="28"/>
          <w:szCs w:val="28"/>
        </w:rPr>
        <w:t>:</w:t>
      </w:r>
      <w:r w:rsidRPr="00556B0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D0A77">
        <w:rPr>
          <w:rFonts w:ascii="Times New Roman" w:eastAsia="Times New Roman" w:hAnsi="Times New Roman"/>
          <w:sz w:val="28"/>
          <w:szCs w:val="28"/>
          <w:lang w:eastAsia="uk-UA"/>
        </w:rPr>
        <w:t xml:space="preserve">ДК 021:2015 </w:t>
      </w:r>
      <w:r w:rsidR="00377CBD" w:rsidRPr="00556B00">
        <w:rPr>
          <w:rFonts w:ascii="Times New Roman" w:hAnsi="Times New Roman"/>
          <w:sz w:val="28"/>
          <w:szCs w:val="28"/>
          <w:lang w:eastAsia="uk-UA"/>
        </w:rPr>
        <w:t>48210000-3</w:t>
      </w:r>
      <w:r w:rsidR="00377CBD" w:rsidRPr="00556B00">
        <w:rPr>
          <w:sz w:val="28"/>
          <w:szCs w:val="28"/>
        </w:rPr>
        <w:t xml:space="preserve"> </w:t>
      </w:r>
      <w:r w:rsidR="00BD0A77" w:rsidRPr="00BD0A77">
        <w:rPr>
          <w:rFonts w:ascii="Times New Roman" w:hAnsi="Times New Roman"/>
          <w:sz w:val="28"/>
          <w:szCs w:val="28"/>
        </w:rPr>
        <w:t>Пакети мережевого програмного забезпечення</w:t>
      </w:r>
      <w:r w:rsidR="00BD0A77" w:rsidRPr="00BD0A77">
        <w:rPr>
          <w:sz w:val="28"/>
          <w:szCs w:val="28"/>
        </w:rPr>
        <w:t xml:space="preserve"> </w:t>
      </w:r>
      <w:r w:rsidR="00BD0A77">
        <w:rPr>
          <w:rFonts w:ascii="Times New Roman" w:hAnsi="Times New Roman"/>
          <w:sz w:val="28"/>
          <w:szCs w:val="28"/>
          <w:lang w:eastAsia="uk-UA"/>
        </w:rPr>
        <w:t>«</w:t>
      </w:r>
      <w:r w:rsidR="00AA25D1" w:rsidRPr="00AA25D1">
        <w:rPr>
          <w:rFonts w:ascii="Times New Roman" w:hAnsi="Times New Roman"/>
          <w:sz w:val="28"/>
          <w:szCs w:val="28"/>
          <w:lang w:eastAsia="uk-UA"/>
        </w:rPr>
        <w:t>Опція активації "Interference analysis" (або еквівалент) на USB носію для приймача R&amp;S PR200</w:t>
      </w:r>
      <w:r w:rsidR="00BD0A77">
        <w:rPr>
          <w:rFonts w:ascii="Times New Roman" w:hAnsi="Times New Roman"/>
          <w:sz w:val="28"/>
          <w:szCs w:val="28"/>
          <w:lang w:eastAsia="uk-UA"/>
        </w:rPr>
        <w:t>»</w:t>
      </w:r>
      <w:r w:rsidR="00E33306">
        <w:rPr>
          <w:rFonts w:ascii="Times New Roman" w:hAnsi="Times New Roman"/>
          <w:sz w:val="28"/>
          <w:szCs w:val="28"/>
          <w:lang w:eastAsia="uk-UA"/>
        </w:rPr>
        <w:t>.</w:t>
      </w:r>
    </w:p>
    <w:p w14:paraId="1BEF0C2B" w14:textId="77777777" w:rsidR="00577729" w:rsidRDefault="00132A2F" w:rsidP="00132A2F">
      <w:pPr>
        <w:spacing w:before="240" w:after="120" w:line="264" w:lineRule="auto"/>
        <w:ind w:left="0"/>
        <w:jc w:val="center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sz w:val="28"/>
          <w:szCs w:val="28"/>
        </w:rPr>
        <w:t>Потреба у придбанні</w:t>
      </w:r>
    </w:p>
    <w:p w14:paraId="3CB296AD" w14:textId="4590907E" w:rsidR="00577729" w:rsidRPr="00577729" w:rsidRDefault="00577729" w:rsidP="00577729">
      <w:pPr>
        <w:spacing w:line="264" w:lineRule="auto"/>
        <w:ind w:left="0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6B00">
        <w:rPr>
          <w:rFonts w:ascii="Times New Roman" w:eastAsia="Times New Roman" w:hAnsi="Times New Roman"/>
          <w:sz w:val="28"/>
          <w:szCs w:val="28"/>
          <w:lang w:eastAsia="uk-UA"/>
        </w:rPr>
        <w:t>Дана закупівля</w:t>
      </w:r>
      <w:r w:rsidRPr="00556B00">
        <w:rPr>
          <w:rFonts w:ascii="Times New Roman" w:eastAsia="Times New Roman" w:hAnsi="Times New Roman"/>
          <w:sz w:val="28"/>
          <w:szCs w:val="28"/>
        </w:rPr>
        <w:t xml:space="preserve"> проводиться з метою </w:t>
      </w:r>
      <w:r w:rsidR="00AA25D1" w:rsidRPr="00AA25D1">
        <w:rPr>
          <w:rFonts w:ascii="Times New Roman" w:eastAsia="Times New Roman" w:hAnsi="Times New Roman"/>
          <w:sz w:val="28"/>
          <w:szCs w:val="28"/>
        </w:rPr>
        <w:t xml:space="preserve">розширення функціональних можливостей </w:t>
      </w:r>
      <w:r w:rsidR="003D2B3C">
        <w:rPr>
          <w:rFonts w:ascii="Times New Roman" w:eastAsia="Times New Roman" w:hAnsi="Times New Roman"/>
          <w:sz w:val="28"/>
          <w:szCs w:val="28"/>
        </w:rPr>
        <w:t xml:space="preserve">приймача R&amp;S PR200 </w:t>
      </w:r>
      <w:r w:rsidR="00AA25D1" w:rsidRPr="00AA25D1">
        <w:rPr>
          <w:rFonts w:ascii="Times New Roman" w:eastAsia="Times New Roman" w:hAnsi="Times New Roman"/>
          <w:sz w:val="28"/>
          <w:szCs w:val="28"/>
        </w:rPr>
        <w:t>для забезпечення ідентифікації інтермодуляційних сигналів,</w:t>
      </w:r>
      <w:r w:rsidR="00182C97">
        <w:rPr>
          <w:rFonts w:ascii="Times New Roman" w:eastAsia="Times New Roman" w:hAnsi="Times New Roman"/>
          <w:sz w:val="28"/>
          <w:szCs w:val="28"/>
        </w:rPr>
        <w:t xml:space="preserve"> що</w:t>
      </w:r>
      <w:r w:rsidR="00AA25D1" w:rsidRPr="00AA25D1">
        <w:rPr>
          <w:rFonts w:ascii="Times New Roman" w:eastAsia="Times New Roman" w:hAnsi="Times New Roman"/>
          <w:sz w:val="28"/>
          <w:szCs w:val="28"/>
        </w:rPr>
        <w:t xml:space="preserve"> спричинені гармонічними с</w:t>
      </w:r>
      <w:r w:rsidR="003D2B3C">
        <w:rPr>
          <w:rFonts w:ascii="Times New Roman" w:eastAsia="Times New Roman" w:hAnsi="Times New Roman"/>
          <w:sz w:val="28"/>
          <w:szCs w:val="28"/>
        </w:rPr>
        <w:t>кладовими основних сигналів.</w:t>
      </w:r>
    </w:p>
    <w:p w14:paraId="2A4B4882" w14:textId="77777777" w:rsidR="003971BA" w:rsidRPr="00556B00" w:rsidRDefault="003971BA" w:rsidP="00132A2F">
      <w:pPr>
        <w:pStyle w:val="a4"/>
        <w:spacing w:before="240" w:after="120" w:line="264" w:lineRule="auto"/>
        <w:ind w:left="0"/>
        <w:contextualSpacing w:val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56B00">
        <w:rPr>
          <w:rFonts w:ascii="Times New Roman" w:hAnsi="Times New Roman"/>
          <w:b/>
          <w:bCs/>
          <w:sz w:val="28"/>
          <w:szCs w:val="28"/>
        </w:rPr>
        <w:t>Технічні та якісні хар</w:t>
      </w:r>
      <w:r w:rsidR="00132A2F">
        <w:rPr>
          <w:rFonts w:ascii="Times New Roman" w:hAnsi="Times New Roman"/>
          <w:b/>
          <w:bCs/>
          <w:sz w:val="28"/>
          <w:szCs w:val="28"/>
        </w:rPr>
        <w:t>актеристики предмета закупівлі</w:t>
      </w:r>
    </w:p>
    <w:p w14:paraId="25297F04" w14:textId="72B02161" w:rsidR="00563ED6" w:rsidRDefault="00B523D0" w:rsidP="003845DF">
      <w:pPr>
        <w:spacing w:line="26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B145A">
        <w:rPr>
          <w:rFonts w:ascii="Times New Roman" w:eastAsia="Times New Roman" w:hAnsi="Times New Roman"/>
          <w:sz w:val="28"/>
          <w:szCs w:val="28"/>
        </w:rPr>
        <w:t xml:space="preserve">Опція </w:t>
      </w:r>
      <w:r w:rsidR="00AA25D1">
        <w:rPr>
          <w:rFonts w:ascii="Times New Roman" w:hAnsi="Times New Roman"/>
          <w:sz w:val="28"/>
          <w:szCs w:val="28"/>
          <w:lang w:eastAsia="uk-UA"/>
        </w:rPr>
        <w:t>Interference analysis</w:t>
      </w:r>
      <w:r w:rsidR="000B145A">
        <w:rPr>
          <w:rFonts w:ascii="Times New Roman" w:eastAsia="Times New Roman" w:hAnsi="Times New Roman"/>
          <w:sz w:val="28"/>
          <w:szCs w:val="28"/>
        </w:rPr>
        <w:t xml:space="preserve"> </w:t>
      </w:r>
      <w:r w:rsidR="00AA25D1">
        <w:rPr>
          <w:rFonts w:ascii="Times New Roman" w:eastAsia="Times New Roman" w:hAnsi="Times New Roman"/>
          <w:sz w:val="28"/>
          <w:szCs w:val="28"/>
        </w:rPr>
        <w:t>дозволить</w:t>
      </w:r>
      <w:r w:rsidRPr="000B145A">
        <w:rPr>
          <w:rFonts w:ascii="Times New Roman" w:eastAsia="Times New Roman" w:hAnsi="Times New Roman"/>
          <w:sz w:val="28"/>
          <w:szCs w:val="28"/>
          <w:lang w:val="ru-RU"/>
        </w:rPr>
        <w:t xml:space="preserve"> </w:t>
      </w:r>
      <w:r w:rsidR="00AA25D1">
        <w:rPr>
          <w:rFonts w:ascii="Times New Roman" w:eastAsia="Times New Roman" w:hAnsi="Times New Roman"/>
          <w:sz w:val="28"/>
          <w:szCs w:val="28"/>
        </w:rPr>
        <w:t>підвищити ефективність</w:t>
      </w:r>
      <w:r w:rsidR="00AA25D1" w:rsidRPr="00AA25D1">
        <w:rPr>
          <w:rFonts w:ascii="Times New Roman" w:eastAsia="Times New Roman" w:hAnsi="Times New Roman"/>
          <w:sz w:val="28"/>
          <w:szCs w:val="28"/>
        </w:rPr>
        <w:t xml:space="preserve"> роб</w:t>
      </w:r>
      <w:r w:rsidR="00D74FCB">
        <w:rPr>
          <w:rFonts w:ascii="Times New Roman" w:eastAsia="Times New Roman" w:hAnsi="Times New Roman"/>
          <w:sz w:val="28"/>
          <w:szCs w:val="28"/>
        </w:rPr>
        <w:t xml:space="preserve">оти, </w:t>
      </w:r>
      <w:r w:rsidR="00182C97">
        <w:rPr>
          <w:rFonts w:ascii="Times New Roman" w:eastAsia="Times New Roman" w:hAnsi="Times New Roman"/>
          <w:sz w:val="28"/>
          <w:szCs w:val="28"/>
        </w:rPr>
        <w:t>що</w:t>
      </w:r>
      <w:r w:rsidR="00D74FCB">
        <w:rPr>
          <w:rFonts w:ascii="Times New Roman" w:eastAsia="Times New Roman" w:hAnsi="Times New Roman"/>
          <w:sz w:val="28"/>
          <w:szCs w:val="28"/>
        </w:rPr>
        <w:t xml:space="preserve"> викону</w:t>
      </w:r>
      <w:r w:rsidR="00182C97">
        <w:rPr>
          <w:rFonts w:ascii="Times New Roman" w:eastAsia="Times New Roman" w:hAnsi="Times New Roman"/>
          <w:sz w:val="28"/>
          <w:szCs w:val="28"/>
        </w:rPr>
        <w:t>ється</w:t>
      </w:r>
      <w:r w:rsidR="00AA25D1" w:rsidRPr="00AA25D1">
        <w:rPr>
          <w:rFonts w:ascii="Times New Roman" w:eastAsia="Times New Roman" w:hAnsi="Times New Roman"/>
          <w:sz w:val="28"/>
          <w:szCs w:val="28"/>
        </w:rPr>
        <w:t xml:space="preserve"> із </w:t>
      </w:r>
      <w:r w:rsidR="00563ED6" w:rsidRPr="00AA25D1">
        <w:rPr>
          <w:rFonts w:ascii="Times New Roman" w:eastAsia="Times New Roman" w:hAnsi="Times New Roman"/>
          <w:sz w:val="28"/>
          <w:szCs w:val="28"/>
        </w:rPr>
        <w:t xml:space="preserve">застосуванням 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приймача </w:t>
      </w:r>
      <w:r w:rsidR="00563ED6" w:rsidRPr="00AA25D1">
        <w:rPr>
          <w:rFonts w:ascii="Times New Roman" w:eastAsia="Times New Roman" w:hAnsi="Times New Roman"/>
          <w:sz w:val="28"/>
          <w:szCs w:val="28"/>
        </w:rPr>
        <w:t>R&amp;S PR200</w:t>
      </w:r>
      <w:r w:rsidR="00D74FCB">
        <w:rPr>
          <w:rFonts w:ascii="Times New Roman" w:eastAsia="Times New Roman" w:hAnsi="Times New Roman"/>
          <w:sz w:val="28"/>
          <w:szCs w:val="28"/>
        </w:rPr>
        <w:t>,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 </w:t>
      </w:r>
      <w:r w:rsidR="00D74FCB">
        <w:rPr>
          <w:rFonts w:ascii="Times New Roman" w:eastAsia="Times New Roman" w:hAnsi="Times New Roman"/>
          <w:sz w:val="28"/>
          <w:szCs w:val="28"/>
        </w:rPr>
        <w:t xml:space="preserve">а саме </w:t>
      </w:r>
      <w:r w:rsidR="00563ED6">
        <w:rPr>
          <w:rFonts w:ascii="Times New Roman" w:eastAsia="Times New Roman" w:hAnsi="Times New Roman"/>
          <w:sz w:val="28"/>
          <w:szCs w:val="28"/>
        </w:rPr>
        <w:t>оцін</w:t>
      </w:r>
      <w:r w:rsidR="00D74FCB">
        <w:rPr>
          <w:rFonts w:ascii="Times New Roman" w:eastAsia="Times New Roman" w:hAnsi="Times New Roman"/>
          <w:sz w:val="28"/>
          <w:szCs w:val="28"/>
        </w:rPr>
        <w:t>ювати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 появ</w:t>
      </w:r>
      <w:r w:rsidR="00D74FCB">
        <w:rPr>
          <w:rFonts w:ascii="Times New Roman" w:eastAsia="Times New Roman" w:hAnsi="Times New Roman"/>
          <w:sz w:val="28"/>
          <w:szCs w:val="28"/>
        </w:rPr>
        <w:t>у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 інтермодуляційних та гармонічних радіовипромінювань</w:t>
      </w:r>
      <w:r w:rsidR="00AA25D1">
        <w:rPr>
          <w:rFonts w:ascii="Times New Roman" w:eastAsia="Times New Roman" w:hAnsi="Times New Roman"/>
          <w:sz w:val="28"/>
          <w:szCs w:val="28"/>
        </w:rPr>
        <w:t xml:space="preserve">, зокрема 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при </w:t>
      </w:r>
      <w:r w:rsidR="00182C97">
        <w:rPr>
          <w:rFonts w:ascii="Times New Roman" w:eastAsia="Times New Roman" w:hAnsi="Times New Roman"/>
          <w:sz w:val="28"/>
          <w:szCs w:val="28"/>
        </w:rPr>
        <w:t>проведенні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 заходів із </w:t>
      </w:r>
      <w:r w:rsidR="00AA25D1">
        <w:rPr>
          <w:rFonts w:ascii="Times New Roman" w:eastAsia="Times New Roman" w:hAnsi="Times New Roman"/>
          <w:sz w:val="28"/>
          <w:szCs w:val="28"/>
        </w:rPr>
        <w:t>виявлення джерел радіозавад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, </w:t>
      </w:r>
      <w:r w:rsidR="00182C97">
        <w:rPr>
          <w:rFonts w:ascii="Times New Roman" w:eastAsia="Times New Roman" w:hAnsi="Times New Roman"/>
          <w:sz w:val="28"/>
          <w:szCs w:val="28"/>
        </w:rPr>
        <w:t>як-от</w:t>
      </w:r>
      <w:r w:rsidR="00563ED6">
        <w:rPr>
          <w:rFonts w:ascii="Times New Roman" w:eastAsia="Times New Roman" w:hAnsi="Times New Roman"/>
          <w:sz w:val="28"/>
          <w:szCs w:val="28"/>
        </w:rPr>
        <w:t>:</w:t>
      </w:r>
    </w:p>
    <w:p w14:paraId="43FA837C" w14:textId="78BD7B02" w:rsidR="00686494" w:rsidRDefault="00686494" w:rsidP="00686494">
      <w:pPr>
        <w:spacing w:line="26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AA25D1">
        <w:rPr>
          <w:rFonts w:ascii="Times New Roman" w:eastAsia="Times New Roman" w:hAnsi="Times New Roman"/>
          <w:sz w:val="28"/>
          <w:szCs w:val="28"/>
        </w:rPr>
        <w:t xml:space="preserve"> виявл</w:t>
      </w:r>
      <w:r w:rsidR="00D74FCB">
        <w:rPr>
          <w:rFonts w:ascii="Times New Roman" w:eastAsia="Times New Roman" w:hAnsi="Times New Roman"/>
          <w:sz w:val="28"/>
          <w:szCs w:val="28"/>
        </w:rPr>
        <w:t>яти</w:t>
      </w:r>
      <w:r w:rsidRPr="00AA25D1">
        <w:rPr>
          <w:rFonts w:ascii="Times New Roman" w:eastAsia="Times New Roman" w:hAnsi="Times New Roman"/>
          <w:sz w:val="28"/>
          <w:szCs w:val="28"/>
        </w:rPr>
        <w:t xml:space="preserve"> випромінювання, яке може бути д</w:t>
      </w:r>
      <w:r>
        <w:rPr>
          <w:rFonts w:ascii="Times New Roman" w:eastAsia="Times New Roman" w:hAnsi="Times New Roman"/>
          <w:sz w:val="28"/>
          <w:szCs w:val="28"/>
        </w:rPr>
        <w:t>жерелом інтермодуляційних завад;</w:t>
      </w:r>
    </w:p>
    <w:p w14:paraId="7C930D60" w14:textId="3503A8C5" w:rsidR="00563ED6" w:rsidRDefault="00926BC1" w:rsidP="003845DF">
      <w:pPr>
        <w:spacing w:line="264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182C97">
        <w:rPr>
          <w:rFonts w:ascii="Times New Roman" w:eastAsia="Times New Roman" w:hAnsi="Times New Roman"/>
          <w:sz w:val="28"/>
          <w:szCs w:val="28"/>
        </w:rPr>
        <w:t xml:space="preserve">швидко 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="00686494">
        <w:rPr>
          <w:rFonts w:ascii="Times New Roman" w:eastAsia="Times New Roman" w:hAnsi="Times New Roman"/>
          <w:sz w:val="28"/>
          <w:szCs w:val="28"/>
        </w:rPr>
        <w:t>рий</w:t>
      </w:r>
      <w:r w:rsidR="00D74FCB">
        <w:rPr>
          <w:rFonts w:ascii="Times New Roman" w:eastAsia="Times New Roman" w:hAnsi="Times New Roman"/>
          <w:sz w:val="28"/>
          <w:szCs w:val="28"/>
        </w:rPr>
        <w:t>мати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 рішення </w:t>
      </w:r>
      <w:r w:rsidR="00563ED6" w:rsidRPr="00AA25D1">
        <w:rPr>
          <w:rFonts w:ascii="Times New Roman" w:eastAsia="Times New Roman" w:hAnsi="Times New Roman"/>
          <w:sz w:val="28"/>
          <w:szCs w:val="28"/>
        </w:rPr>
        <w:t xml:space="preserve">про </w:t>
      </w:r>
      <w:r w:rsidR="00563ED6">
        <w:rPr>
          <w:rFonts w:ascii="Times New Roman" w:eastAsia="Times New Roman" w:hAnsi="Times New Roman"/>
          <w:sz w:val="28"/>
          <w:szCs w:val="28"/>
        </w:rPr>
        <w:t>при</w:t>
      </w:r>
      <w:r w:rsidR="00563ED6" w:rsidRPr="00AA25D1">
        <w:rPr>
          <w:rFonts w:ascii="Times New Roman" w:eastAsia="Times New Roman" w:hAnsi="Times New Roman"/>
          <w:sz w:val="28"/>
          <w:szCs w:val="28"/>
        </w:rPr>
        <w:t xml:space="preserve">належність 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та характер прояву </w:t>
      </w:r>
      <w:r w:rsidR="00FA340E">
        <w:rPr>
          <w:rFonts w:ascii="Times New Roman" w:eastAsia="Times New Roman" w:hAnsi="Times New Roman"/>
          <w:sz w:val="28"/>
          <w:szCs w:val="28"/>
        </w:rPr>
        <w:t>випромінюван</w:t>
      </w:r>
      <w:r w:rsidR="007B4AA6">
        <w:rPr>
          <w:rFonts w:ascii="Times New Roman" w:eastAsia="Times New Roman" w:hAnsi="Times New Roman"/>
          <w:sz w:val="28"/>
          <w:szCs w:val="28"/>
        </w:rPr>
        <w:t>ь</w:t>
      </w:r>
      <w:r w:rsidR="00563ED6">
        <w:rPr>
          <w:rFonts w:ascii="Times New Roman" w:eastAsia="Times New Roman" w:hAnsi="Times New Roman"/>
          <w:sz w:val="28"/>
          <w:szCs w:val="28"/>
        </w:rPr>
        <w:t xml:space="preserve"> </w:t>
      </w:r>
      <w:r w:rsidR="00182C97">
        <w:rPr>
          <w:rFonts w:ascii="Times New Roman" w:eastAsia="Times New Roman" w:hAnsi="Times New Roman"/>
          <w:sz w:val="28"/>
          <w:szCs w:val="28"/>
        </w:rPr>
        <w:t>(</w:t>
      </w:r>
      <w:r w:rsidR="00563ED6">
        <w:rPr>
          <w:rFonts w:ascii="Times New Roman" w:eastAsia="Times New Roman" w:hAnsi="Times New Roman"/>
          <w:sz w:val="28"/>
          <w:szCs w:val="28"/>
        </w:rPr>
        <w:t>особливо інтермодуляційних</w:t>
      </w:r>
      <w:r>
        <w:rPr>
          <w:rFonts w:ascii="Times New Roman" w:eastAsia="Times New Roman" w:hAnsi="Times New Roman"/>
          <w:sz w:val="28"/>
          <w:szCs w:val="28"/>
        </w:rPr>
        <w:t xml:space="preserve"> або гармонічних</w:t>
      </w:r>
      <w:r w:rsidR="00182C97">
        <w:rPr>
          <w:rFonts w:ascii="Times New Roman" w:eastAsia="Times New Roman" w:hAnsi="Times New Roman"/>
          <w:sz w:val="28"/>
          <w:szCs w:val="28"/>
        </w:rPr>
        <w:t>)</w:t>
      </w:r>
      <w:r w:rsidR="00686494">
        <w:rPr>
          <w:rFonts w:ascii="Times New Roman" w:eastAsia="Times New Roman" w:hAnsi="Times New Roman"/>
          <w:sz w:val="28"/>
          <w:szCs w:val="28"/>
        </w:rPr>
        <w:t xml:space="preserve"> залежно від ситуації </w:t>
      </w:r>
      <w:r w:rsidR="00182C97">
        <w:rPr>
          <w:rFonts w:ascii="Times New Roman" w:eastAsia="Times New Roman" w:hAnsi="Times New Roman"/>
          <w:sz w:val="28"/>
          <w:szCs w:val="28"/>
        </w:rPr>
        <w:t>або</w:t>
      </w:r>
      <w:r w:rsidR="00686494">
        <w:rPr>
          <w:rFonts w:ascii="Times New Roman" w:eastAsia="Times New Roman" w:hAnsi="Times New Roman"/>
          <w:sz w:val="28"/>
          <w:szCs w:val="28"/>
        </w:rPr>
        <w:t xml:space="preserve"> </w:t>
      </w:r>
      <w:r w:rsidR="00D74FCB">
        <w:rPr>
          <w:rFonts w:ascii="Times New Roman" w:eastAsia="Times New Roman" w:hAnsi="Times New Roman"/>
          <w:sz w:val="28"/>
          <w:szCs w:val="28"/>
        </w:rPr>
        <w:t xml:space="preserve">здійснювати </w:t>
      </w:r>
      <w:r w:rsidR="00686494" w:rsidRPr="00AA25D1">
        <w:rPr>
          <w:rFonts w:ascii="Times New Roman" w:eastAsia="Times New Roman" w:hAnsi="Times New Roman"/>
          <w:sz w:val="28"/>
          <w:szCs w:val="28"/>
        </w:rPr>
        <w:t xml:space="preserve">фокусування </w:t>
      </w:r>
      <w:r w:rsidR="00686494">
        <w:rPr>
          <w:rFonts w:ascii="Times New Roman" w:eastAsia="Times New Roman" w:hAnsi="Times New Roman"/>
          <w:sz w:val="28"/>
          <w:szCs w:val="28"/>
        </w:rPr>
        <w:t xml:space="preserve">уваги інженера </w:t>
      </w:r>
      <w:r w:rsidR="00686494" w:rsidRPr="00AA25D1">
        <w:rPr>
          <w:rFonts w:ascii="Times New Roman" w:eastAsia="Times New Roman" w:hAnsi="Times New Roman"/>
          <w:sz w:val="28"/>
          <w:szCs w:val="28"/>
        </w:rPr>
        <w:t>на такому випромінюванні</w:t>
      </w:r>
      <w:r w:rsidR="00686494">
        <w:rPr>
          <w:rFonts w:ascii="Times New Roman" w:eastAsia="Times New Roman" w:hAnsi="Times New Roman"/>
          <w:sz w:val="28"/>
          <w:szCs w:val="28"/>
        </w:rPr>
        <w:t>.</w:t>
      </w:r>
    </w:p>
    <w:p w14:paraId="30751A35" w14:textId="77777777" w:rsidR="009F1696" w:rsidRPr="00556B00" w:rsidRDefault="003971BA" w:rsidP="00132A2F">
      <w:pPr>
        <w:pStyle w:val="Default"/>
        <w:tabs>
          <w:tab w:val="left" w:pos="851"/>
        </w:tabs>
        <w:spacing w:before="240" w:after="120" w:line="264" w:lineRule="auto"/>
        <w:jc w:val="center"/>
        <w:rPr>
          <w:b/>
          <w:bCs/>
          <w:color w:val="auto"/>
          <w:sz w:val="28"/>
          <w:szCs w:val="28"/>
        </w:rPr>
      </w:pPr>
      <w:r w:rsidRPr="00556B00">
        <w:rPr>
          <w:b/>
          <w:bCs/>
          <w:color w:val="auto"/>
          <w:sz w:val="28"/>
          <w:szCs w:val="28"/>
        </w:rPr>
        <w:t>Очікув</w:t>
      </w:r>
      <w:r w:rsidR="00132A2F">
        <w:rPr>
          <w:b/>
          <w:bCs/>
          <w:color w:val="auto"/>
          <w:sz w:val="28"/>
          <w:szCs w:val="28"/>
        </w:rPr>
        <w:t>ана вартість предмета закупівлі</w:t>
      </w:r>
    </w:p>
    <w:p w14:paraId="177B2053" w14:textId="77777777" w:rsidR="00EF6E1D" w:rsidRPr="00556B00" w:rsidRDefault="00BD0A77" w:rsidP="00487F0A">
      <w:pPr>
        <w:shd w:val="clear" w:color="auto" w:fill="FFFFFF" w:themeFill="background1"/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16BCC">
        <w:rPr>
          <w:rFonts w:ascii="Times New Roman" w:hAnsi="Times New Roman"/>
          <w:sz w:val="28"/>
          <w:szCs w:val="28"/>
          <w:shd w:val="clear" w:color="auto" w:fill="FFFFFF"/>
        </w:rPr>
        <w:t>Очікувана вартість предмета закупівлі визначається відповідно до примірної методики визначення очікуваної вартості предмета закупівлі, затвердженої Уповноваженим органом у сфері публічних закупівель.</w:t>
      </w:r>
    </w:p>
    <w:p w14:paraId="6993C50D" w14:textId="118E9DE2" w:rsidR="003F0CD8" w:rsidRPr="00C94C4B" w:rsidRDefault="00C94C4B" w:rsidP="00487F0A">
      <w:pPr>
        <w:widowControl w:val="0"/>
        <w:tabs>
          <w:tab w:val="left" w:pos="851"/>
        </w:tabs>
        <w:spacing w:line="264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Очікувана вартість закупівлі складає – 580 </w:t>
      </w:r>
      <w:r w:rsidRPr="00C94C4B">
        <w:rPr>
          <w:rFonts w:ascii="Times New Roman" w:hAnsi="Times New Roman"/>
          <w:sz w:val="28"/>
          <w:szCs w:val="28"/>
        </w:rPr>
        <w:t>000,00 грн</w:t>
      </w:r>
      <w:r>
        <w:rPr>
          <w:rFonts w:ascii="Times New Roman" w:hAnsi="Times New Roman"/>
          <w:sz w:val="28"/>
          <w:szCs w:val="28"/>
        </w:rPr>
        <w:t>.</w:t>
      </w:r>
    </w:p>
    <w:p w14:paraId="64FB66B3" w14:textId="77777777" w:rsidR="003F0CD8" w:rsidRPr="00BD0A77" w:rsidRDefault="003F0CD8" w:rsidP="00487F0A">
      <w:pPr>
        <w:spacing w:line="264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1B9FDF36" w14:textId="77777777" w:rsidR="0051038D" w:rsidRPr="00563ED6" w:rsidRDefault="0051038D" w:rsidP="00487F0A">
      <w:pPr>
        <w:spacing w:line="264" w:lineRule="auto"/>
        <w:ind w:left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14:paraId="5F42C998" w14:textId="77777777" w:rsidR="00C048C2" w:rsidRPr="00C048C2" w:rsidRDefault="009C1E42" w:rsidP="00487F0A">
      <w:pPr>
        <w:spacing w:line="264" w:lineRule="auto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>Директор ДРЧМ</w:t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9C1E42">
        <w:rPr>
          <w:rFonts w:ascii="Times New Roman" w:eastAsia="Times New Roman" w:hAnsi="Times New Roman"/>
          <w:sz w:val="28"/>
          <w:szCs w:val="28"/>
          <w:lang w:eastAsia="ru-RU"/>
        </w:rPr>
        <w:tab/>
        <w:t>Віталій БОЙКО</w:t>
      </w:r>
    </w:p>
    <w:sectPr w:rsidR="00C048C2" w:rsidRPr="00C048C2" w:rsidSect="00487F0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1BA"/>
    <w:rsid w:val="00040774"/>
    <w:rsid w:val="00065625"/>
    <w:rsid w:val="000738DA"/>
    <w:rsid w:val="00074B9F"/>
    <w:rsid w:val="0008180A"/>
    <w:rsid w:val="000A4FCD"/>
    <w:rsid w:val="000B145A"/>
    <w:rsid w:val="000B70E0"/>
    <w:rsid w:val="000C4D4A"/>
    <w:rsid w:val="00120058"/>
    <w:rsid w:val="00132A2F"/>
    <w:rsid w:val="00172F45"/>
    <w:rsid w:val="00180263"/>
    <w:rsid w:val="0018121D"/>
    <w:rsid w:val="00182C97"/>
    <w:rsid w:val="001B0993"/>
    <w:rsid w:val="001C6948"/>
    <w:rsid w:val="001C6F4F"/>
    <w:rsid w:val="001D40CD"/>
    <w:rsid w:val="001F6E9C"/>
    <w:rsid w:val="00201C22"/>
    <w:rsid w:val="00204B1F"/>
    <w:rsid w:val="00212C80"/>
    <w:rsid w:val="002255E3"/>
    <w:rsid w:val="002278A6"/>
    <w:rsid w:val="0023465E"/>
    <w:rsid w:val="00272BAE"/>
    <w:rsid w:val="002D065B"/>
    <w:rsid w:val="002E0486"/>
    <w:rsid w:val="003471FC"/>
    <w:rsid w:val="00363056"/>
    <w:rsid w:val="00377CBD"/>
    <w:rsid w:val="003839C9"/>
    <w:rsid w:val="003845DF"/>
    <w:rsid w:val="003971BA"/>
    <w:rsid w:val="003B4553"/>
    <w:rsid w:val="003C627A"/>
    <w:rsid w:val="003D0A04"/>
    <w:rsid w:val="003D2B3C"/>
    <w:rsid w:val="003E257F"/>
    <w:rsid w:val="003E3957"/>
    <w:rsid w:val="003F0CD8"/>
    <w:rsid w:val="003F1FD0"/>
    <w:rsid w:val="003F72BF"/>
    <w:rsid w:val="00407290"/>
    <w:rsid w:val="004142DA"/>
    <w:rsid w:val="00415A97"/>
    <w:rsid w:val="004715F8"/>
    <w:rsid w:val="004716A4"/>
    <w:rsid w:val="00480FCD"/>
    <w:rsid w:val="00486CD8"/>
    <w:rsid w:val="00487F0A"/>
    <w:rsid w:val="004B2667"/>
    <w:rsid w:val="004C16F0"/>
    <w:rsid w:val="004D1BCC"/>
    <w:rsid w:val="0051038D"/>
    <w:rsid w:val="00511CD3"/>
    <w:rsid w:val="00516593"/>
    <w:rsid w:val="00516D84"/>
    <w:rsid w:val="005357EF"/>
    <w:rsid w:val="00537EC6"/>
    <w:rsid w:val="00556B00"/>
    <w:rsid w:val="00563ED6"/>
    <w:rsid w:val="00567137"/>
    <w:rsid w:val="00577729"/>
    <w:rsid w:val="005779D5"/>
    <w:rsid w:val="00577ECC"/>
    <w:rsid w:val="00580EB6"/>
    <w:rsid w:val="005837A9"/>
    <w:rsid w:val="0059099E"/>
    <w:rsid w:val="005B70CC"/>
    <w:rsid w:val="005F7DDF"/>
    <w:rsid w:val="00634171"/>
    <w:rsid w:val="00653CD9"/>
    <w:rsid w:val="00675741"/>
    <w:rsid w:val="00686494"/>
    <w:rsid w:val="00690CE4"/>
    <w:rsid w:val="00695021"/>
    <w:rsid w:val="006A07FD"/>
    <w:rsid w:val="007068FF"/>
    <w:rsid w:val="00722B47"/>
    <w:rsid w:val="00724532"/>
    <w:rsid w:val="00736BA6"/>
    <w:rsid w:val="007506F5"/>
    <w:rsid w:val="00755351"/>
    <w:rsid w:val="00774769"/>
    <w:rsid w:val="00775A88"/>
    <w:rsid w:val="007771C5"/>
    <w:rsid w:val="00787DC8"/>
    <w:rsid w:val="007B4AA6"/>
    <w:rsid w:val="007B7C49"/>
    <w:rsid w:val="007F3A16"/>
    <w:rsid w:val="00804B5D"/>
    <w:rsid w:val="00805CE5"/>
    <w:rsid w:val="00814D1C"/>
    <w:rsid w:val="0082651C"/>
    <w:rsid w:val="008345B8"/>
    <w:rsid w:val="0084735E"/>
    <w:rsid w:val="00863145"/>
    <w:rsid w:val="008676FC"/>
    <w:rsid w:val="00887EA3"/>
    <w:rsid w:val="008A0298"/>
    <w:rsid w:val="008A1FB8"/>
    <w:rsid w:val="008E5419"/>
    <w:rsid w:val="0090523F"/>
    <w:rsid w:val="0092521C"/>
    <w:rsid w:val="0092635A"/>
    <w:rsid w:val="00926BC1"/>
    <w:rsid w:val="00941617"/>
    <w:rsid w:val="00980E41"/>
    <w:rsid w:val="00997990"/>
    <w:rsid w:val="009C1E42"/>
    <w:rsid w:val="009C2DD1"/>
    <w:rsid w:val="009D40BD"/>
    <w:rsid w:val="009E0FA2"/>
    <w:rsid w:val="009F1696"/>
    <w:rsid w:val="00A306D6"/>
    <w:rsid w:val="00A72110"/>
    <w:rsid w:val="00A74C29"/>
    <w:rsid w:val="00A8660A"/>
    <w:rsid w:val="00AA25D1"/>
    <w:rsid w:val="00AA4347"/>
    <w:rsid w:val="00AC3D74"/>
    <w:rsid w:val="00B2062D"/>
    <w:rsid w:val="00B36083"/>
    <w:rsid w:val="00B523D0"/>
    <w:rsid w:val="00B564E9"/>
    <w:rsid w:val="00B96925"/>
    <w:rsid w:val="00B97295"/>
    <w:rsid w:val="00BC1528"/>
    <w:rsid w:val="00BC34F7"/>
    <w:rsid w:val="00BD0A77"/>
    <w:rsid w:val="00C04098"/>
    <w:rsid w:val="00C048C2"/>
    <w:rsid w:val="00C172A4"/>
    <w:rsid w:val="00C22A82"/>
    <w:rsid w:val="00C30359"/>
    <w:rsid w:val="00C40EEB"/>
    <w:rsid w:val="00C445AD"/>
    <w:rsid w:val="00C45762"/>
    <w:rsid w:val="00C65A64"/>
    <w:rsid w:val="00C8202A"/>
    <w:rsid w:val="00C94C4B"/>
    <w:rsid w:val="00CC2536"/>
    <w:rsid w:val="00CE34C2"/>
    <w:rsid w:val="00CE6D6B"/>
    <w:rsid w:val="00D358FB"/>
    <w:rsid w:val="00D5305B"/>
    <w:rsid w:val="00D64A35"/>
    <w:rsid w:val="00D74FCB"/>
    <w:rsid w:val="00DB23B7"/>
    <w:rsid w:val="00DC2B5F"/>
    <w:rsid w:val="00DD4EB3"/>
    <w:rsid w:val="00DE1955"/>
    <w:rsid w:val="00DE2F9B"/>
    <w:rsid w:val="00E01F09"/>
    <w:rsid w:val="00E11828"/>
    <w:rsid w:val="00E12CEC"/>
    <w:rsid w:val="00E13B9A"/>
    <w:rsid w:val="00E14594"/>
    <w:rsid w:val="00E31B63"/>
    <w:rsid w:val="00E33306"/>
    <w:rsid w:val="00E57FAA"/>
    <w:rsid w:val="00E70799"/>
    <w:rsid w:val="00E75DB4"/>
    <w:rsid w:val="00E82186"/>
    <w:rsid w:val="00EA0712"/>
    <w:rsid w:val="00EA6218"/>
    <w:rsid w:val="00EA6EBE"/>
    <w:rsid w:val="00EA794F"/>
    <w:rsid w:val="00EB3318"/>
    <w:rsid w:val="00EC62F3"/>
    <w:rsid w:val="00EE3A87"/>
    <w:rsid w:val="00EF6E1D"/>
    <w:rsid w:val="00F441A2"/>
    <w:rsid w:val="00F91B06"/>
    <w:rsid w:val="00F97F4E"/>
    <w:rsid w:val="00FA340E"/>
    <w:rsid w:val="00FA4DC7"/>
    <w:rsid w:val="00FC663D"/>
    <w:rsid w:val="00FC7AD3"/>
    <w:rsid w:val="00FD5094"/>
    <w:rsid w:val="00FF0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7BE27"/>
  <w15:docId w15:val="{B44BC6EF-1BBA-47AB-8129-A2BB1EAE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1BA"/>
    <w:pPr>
      <w:spacing w:after="0" w:line="240" w:lineRule="auto"/>
      <w:ind w:left="3827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971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3">
    <w:name w:val="Абзац списку Знак"/>
    <w:aliases w:val="заголовок 1.1 Знак,название табл/рис Знак"/>
    <w:link w:val="a4"/>
    <w:uiPriority w:val="34"/>
    <w:locked/>
    <w:rsid w:val="00DE1955"/>
  </w:style>
  <w:style w:type="paragraph" w:styleId="a4">
    <w:name w:val="List Paragraph"/>
    <w:aliases w:val="заголовок 1.1,название табл/рис"/>
    <w:basedOn w:val="a"/>
    <w:link w:val="a3"/>
    <w:uiPriority w:val="34"/>
    <w:qFormat/>
    <w:rsid w:val="00DE1955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fontstyle01">
    <w:name w:val="fontstyle01"/>
    <w:rsid w:val="00377CBD"/>
    <w:rPr>
      <w:rFonts w:ascii="Helvetica-Bold" w:hAnsi="Helvetica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158">
    <w:name w:val="Font Style158"/>
    <w:uiPriority w:val="99"/>
    <w:rsid w:val="0051038D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5">
    <w:name w:val="Normal (Web)"/>
    <w:basedOn w:val="a"/>
    <w:link w:val="a6"/>
    <w:uiPriority w:val="99"/>
    <w:unhideWhenUsed/>
    <w:rsid w:val="004B2667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6">
    <w:name w:val="Звичайний (веб) Знак"/>
    <w:link w:val="a5"/>
    <w:uiPriority w:val="99"/>
    <w:rsid w:val="004B2667"/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915</Words>
  <Characters>523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Гниденко Олег Николаевич</dc:creator>
  <cp:lastModifiedBy>ФУЗІК Ірина Валеріївна</cp:lastModifiedBy>
  <cp:revision>9</cp:revision>
  <cp:lastPrinted>2021-09-16T12:38:00Z</cp:lastPrinted>
  <dcterms:created xsi:type="dcterms:W3CDTF">2026-05-03T15:23:00Z</dcterms:created>
  <dcterms:modified xsi:type="dcterms:W3CDTF">2026-05-22T08:17:00Z</dcterms:modified>
</cp:coreProperties>
</file>