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3FE4B" w14:textId="77777777" w:rsidR="007E579E" w:rsidRDefault="007E579E" w:rsidP="007E579E">
      <w:pPr>
        <w:pStyle w:val="Default"/>
        <w:jc w:val="right"/>
        <w:rPr>
          <w:bCs/>
          <w:szCs w:val="28"/>
        </w:rPr>
      </w:pPr>
      <w:r w:rsidRPr="007E579E">
        <w:rPr>
          <w:bCs/>
          <w:szCs w:val="28"/>
        </w:rPr>
        <w:t>Додаток 3 до Заявки</w:t>
      </w:r>
    </w:p>
    <w:p w14:paraId="5A8F64F4" w14:textId="77777777" w:rsidR="007E579E" w:rsidRPr="007E579E" w:rsidRDefault="007E579E" w:rsidP="00487F0A">
      <w:pPr>
        <w:pStyle w:val="Default"/>
        <w:spacing w:line="264" w:lineRule="auto"/>
        <w:ind w:firstLine="1134"/>
        <w:jc w:val="center"/>
        <w:rPr>
          <w:bCs/>
          <w:sz w:val="28"/>
          <w:szCs w:val="28"/>
        </w:rPr>
      </w:pPr>
    </w:p>
    <w:p w14:paraId="4A20B916" w14:textId="77777777" w:rsidR="003971BA" w:rsidRPr="00CC2536" w:rsidRDefault="003971BA" w:rsidP="00487F0A">
      <w:pPr>
        <w:pStyle w:val="Default"/>
        <w:spacing w:line="264" w:lineRule="auto"/>
        <w:ind w:firstLine="1134"/>
        <w:jc w:val="center"/>
        <w:rPr>
          <w:sz w:val="28"/>
          <w:szCs w:val="28"/>
        </w:rPr>
      </w:pPr>
      <w:r w:rsidRPr="00CC2536">
        <w:rPr>
          <w:b/>
          <w:bCs/>
          <w:sz w:val="28"/>
          <w:szCs w:val="28"/>
        </w:rPr>
        <w:t>Обґрунтування технічних та якісних характеристик, очікуваної вартості</w:t>
      </w:r>
    </w:p>
    <w:p w14:paraId="64694FAA" w14:textId="77777777" w:rsidR="0082651C" w:rsidRDefault="003971BA" w:rsidP="00577729">
      <w:pPr>
        <w:spacing w:before="240" w:after="120" w:line="264" w:lineRule="auto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56B00">
        <w:rPr>
          <w:rFonts w:ascii="Times New Roman" w:hAnsi="Times New Roman"/>
          <w:b/>
          <w:bCs/>
          <w:sz w:val="28"/>
          <w:szCs w:val="28"/>
        </w:rPr>
        <w:t>Предмет закупівлі</w:t>
      </w:r>
      <w:r w:rsidRPr="00556B00">
        <w:rPr>
          <w:rFonts w:ascii="Times New Roman" w:hAnsi="Times New Roman"/>
          <w:bCs/>
          <w:sz w:val="28"/>
          <w:szCs w:val="28"/>
        </w:rPr>
        <w:t>:</w:t>
      </w:r>
      <w:r w:rsidRPr="00556B0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D0A77">
        <w:rPr>
          <w:rFonts w:ascii="Times New Roman" w:eastAsia="Times New Roman" w:hAnsi="Times New Roman"/>
          <w:sz w:val="28"/>
          <w:szCs w:val="28"/>
          <w:lang w:eastAsia="uk-UA"/>
        </w:rPr>
        <w:t xml:space="preserve">ДК 021:2015 </w:t>
      </w:r>
      <w:r w:rsidR="00377CBD" w:rsidRPr="00556B00">
        <w:rPr>
          <w:rFonts w:ascii="Times New Roman" w:hAnsi="Times New Roman"/>
          <w:sz w:val="28"/>
          <w:szCs w:val="28"/>
          <w:lang w:eastAsia="uk-UA"/>
        </w:rPr>
        <w:t>48210000-3</w:t>
      </w:r>
      <w:r w:rsidR="00377CBD" w:rsidRPr="00556B00">
        <w:rPr>
          <w:sz w:val="28"/>
          <w:szCs w:val="28"/>
        </w:rPr>
        <w:t xml:space="preserve"> </w:t>
      </w:r>
      <w:r w:rsidR="00BD0A77" w:rsidRPr="00BD0A77">
        <w:rPr>
          <w:rFonts w:ascii="Times New Roman" w:hAnsi="Times New Roman"/>
          <w:sz w:val="28"/>
          <w:szCs w:val="28"/>
        </w:rPr>
        <w:t>Пакети мережевого програмного забезпечення</w:t>
      </w:r>
      <w:r w:rsidR="00BD0A77" w:rsidRPr="00BD0A77">
        <w:rPr>
          <w:sz w:val="28"/>
          <w:szCs w:val="28"/>
        </w:rPr>
        <w:t xml:space="preserve"> </w:t>
      </w:r>
      <w:r w:rsidR="00BD0A77">
        <w:rPr>
          <w:rFonts w:ascii="Times New Roman" w:hAnsi="Times New Roman"/>
          <w:sz w:val="28"/>
          <w:szCs w:val="28"/>
          <w:lang w:eastAsia="uk-UA"/>
        </w:rPr>
        <w:t>«</w:t>
      </w:r>
      <w:r w:rsidR="003471FC" w:rsidRPr="003471FC">
        <w:rPr>
          <w:rFonts w:ascii="Times New Roman" w:hAnsi="Times New Roman"/>
          <w:sz w:val="28"/>
          <w:szCs w:val="28"/>
          <w:lang w:eastAsia="uk-UA"/>
        </w:rPr>
        <w:t>Опція активації "Time domain measurement" (або еквівалент) (далі</w:t>
      </w:r>
      <w:r w:rsidR="007A0DF8">
        <w:rPr>
          <w:rFonts w:ascii="Times New Roman" w:hAnsi="Times New Roman"/>
          <w:sz w:val="28"/>
          <w:szCs w:val="28"/>
          <w:lang w:eastAsia="uk-UA"/>
        </w:rPr>
        <w:t xml:space="preserve"> - </w:t>
      </w:r>
      <w:r w:rsidR="003471FC" w:rsidRPr="003471FC">
        <w:rPr>
          <w:rFonts w:ascii="Times New Roman" w:hAnsi="Times New Roman"/>
          <w:sz w:val="28"/>
          <w:szCs w:val="28"/>
          <w:lang w:eastAsia="uk-UA"/>
        </w:rPr>
        <w:t>Товар), на USB</w:t>
      </w:r>
      <w:r w:rsidR="007A0D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471FC" w:rsidRPr="003471FC">
        <w:rPr>
          <w:rFonts w:ascii="Times New Roman" w:hAnsi="Times New Roman"/>
          <w:sz w:val="28"/>
          <w:szCs w:val="28"/>
          <w:lang w:eastAsia="uk-UA"/>
        </w:rPr>
        <w:t>носію для приймача R&amp;S PR200</w:t>
      </w:r>
      <w:r w:rsidR="00BD0A77">
        <w:rPr>
          <w:rFonts w:ascii="Times New Roman" w:hAnsi="Times New Roman"/>
          <w:sz w:val="28"/>
          <w:szCs w:val="28"/>
          <w:lang w:eastAsia="uk-UA"/>
        </w:rPr>
        <w:t>»</w:t>
      </w:r>
      <w:r w:rsidR="00E33306">
        <w:rPr>
          <w:rFonts w:ascii="Times New Roman" w:hAnsi="Times New Roman"/>
          <w:sz w:val="28"/>
          <w:szCs w:val="28"/>
          <w:lang w:eastAsia="uk-UA"/>
        </w:rPr>
        <w:t>.</w:t>
      </w:r>
    </w:p>
    <w:p w14:paraId="37222252" w14:textId="77777777" w:rsidR="00577729" w:rsidRDefault="00577729" w:rsidP="00577729">
      <w:pPr>
        <w:spacing w:before="240" w:after="120" w:line="264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77729">
        <w:rPr>
          <w:rFonts w:ascii="Times New Roman" w:hAnsi="Times New Roman"/>
          <w:b/>
          <w:bCs/>
          <w:sz w:val="28"/>
          <w:szCs w:val="28"/>
        </w:rPr>
        <w:t>Потреба у придбанні.</w:t>
      </w:r>
    </w:p>
    <w:p w14:paraId="338B7D68" w14:textId="77777777" w:rsidR="00577729" w:rsidRPr="00577729" w:rsidRDefault="00577729" w:rsidP="00577729">
      <w:pPr>
        <w:spacing w:line="264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6B00">
        <w:rPr>
          <w:rFonts w:ascii="Times New Roman" w:eastAsia="Times New Roman" w:hAnsi="Times New Roman"/>
          <w:sz w:val="28"/>
          <w:szCs w:val="28"/>
          <w:lang w:eastAsia="uk-UA"/>
        </w:rPr>
        <w:t>Дана закупівля</w:t>
      </w:r>
      <w:r w:rsidRPr="00556B00">
        <w:rPr>
          <w:rFonts w:ascii="Times New Roman" w:eastAsia="Times New Roman" w:hAnsi="Times New Roman"/>
          <w:sz w:val="28"/>
          <w:szCs w:val="28"/>
        </w:rPr>
        <w:t xml:space="preserve"> проводиться з метою </w:t>
      </w:r>
      <w:r w:rsidR="003471FC" w:rsidRPr="003471FC">
        <w:rPr>
          <w:rFonts w:ascii="Times New Roman" w:eastAsia="Times New Roman" w:hAnsi="Times New Roman"/>
          <w:sz w:val="28"/>
          <w:szCs w:val="28"/>
        </w:rPr>
        <w:t>розширення функціональн</w:t>
      </w:r>
      <w:r w:rsidR="007A0DF8">
        <w:rPr>
          <w:rFonts w:ascii="Times New Roman" w:eastAsia="Times New Roman" w:hAnsi="Times New Roman"/>
          <w:sz w:val="28"/>
          <w:szCs w:val="28"/>
        </w:rPr>
        <w:t>их</w:t>
      </w:r>
      <w:r w:rsidR="003471FC" w:rsidRPr="003471FC">
        <w:rPr>
          <w:rFonts w:ascii="Times New Roman" w:eastAsia="Times New Roman" w:hAnsi="Times New Roman"/>
          <w:sz w:val="28"/>
          <w:szCs w:val="28"/>
        </w:rPr>
        <w:t xml:space="preserve"> можливост</w:t>
      </w:r>
      <w:r w:rsidR="007A0DF8">
        <w:rPr>
          <w:rFonts w:ascii="Times New Roman" w:eastAsia="Times New Roman" w:hAnsi="Times New Roman"/>
          <w:sz w:val="28"/>
          <w:szCs w:val="28"/>
        </w:rPr>
        <w:t>ей</w:t>
      </w:r>
      <w:r w:rsidR="003471FC" w:rsidRPr="003471FC">
        <w:rPr>
          <w:rFonts w:ascii="Times New Roman" w:eastAsia="Times New Roman" w:hAnsi="Times New Roman"/>
          <w:sz w:val="28"/>
          <w:szCs w:val="28"/>
        </w:rPr>
        <w:t xml:space="preserve"> приймача R&amp;S PR200 для забезпечення роботи в режимі одночасного спостереження сигналів у частотній та часовій областях </w:t>
      </w:r>
      <w:r w:rsidR="00F613AD">
        <w:rPr>
          <w:rFonts w:ascii="Times New Roman" w:eastAsia="Times New Roman" w:hAnsi="Times New Roman"/>
          <w:sz w:val="28"/>
          <w:szCs w:val="28"/>
        </w:rPr>
        <w:t>з метою</w:t>
      </w:r>
      <w:r w:rsidR="003471FC" w:rsidRPr="003471FC">
        <w:rPr>
          <w:rFonts w:ascii="Times New Roman" w:eastAsia="Times New Roman" w:hAnsi="Times New Roman"/>
          <w:sz w:val="28"/>
          <w:szCs w:val="28"/>
        </w:rPr>
        <w:t xml:space="preserve"> виявлення джерел радіо</w:t>
      </w:r>
      <w:r w:rsidR="003471FC">
        <w:rPr>
          <w:rFonts w:ascii="Times New Roman" w:eastAsia="Times New Roman" w:hAnsi="Times New Roman"/>
          <w:sz w:val="28"/>
          <w:szCs w:val="28"/>
        </w:rPr>
        <w:t>завад у мережах TDD (LTE та NR)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0956BB8D" w14:textId="77777777" w:rsidR="003971BA" w:rsidRPr="00556B00" w:rsidRDefault="003971BA" w:rsidP="00577729">
      <w:pPr>
        <w:pStyle w:val="a4"/>
        <w:spacing w:before="240" w:after="120" w:line="264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56B00">
        <w:rPr>
          <w:rFonts w:ascii="Times New Roman" w:hAnsi="Times New Roman"/>
          <w:b/>
          <w:bCs/>
          <w:sz w:val="28"/>
          <w:szCs w:val="28"/>
        </w:rPr>
        <w:t>Технічні та якісні хар</w:t>
      </w:r>
      <w:r w:rsidR="00577729">
        <w:rPr>
          <w:rFonts w:ascii="Times New Roman" w:hAnsi="Times New Roman"/>
          <w:b/>
          <w:bCs/>
          <w:sz w:val="28"/>
          <w:szCs w:val="28"/>
        </w:rPr>
        <w:t>актеристики предмета закупівлі.</w:t>
      </w:r>
    </w:p>
    <w:p w14:paraId="5F65CF9C" w14:textId="77777777" w:rsidR="00F02FC3" w:rsidRDefault="00B523D0" w:rsidP="003845DF">
      <w:pPr>
        <w:spacing w:line="264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145A">
        <w:rPr>
          <w:rFonts w:ascii="Times New Roman" w:eastAsia="Times New Roman" w:hAnsi="Times New Roman"/>
          <w:sz w:val="28"/>
          <w:szCs w:val="28"/>
        </w:rPr>
        <w:t xml:space="preserve">Опція </w:t>
      </w:r>
      <w:r w:rsidR="000B145A" w:rsidRPr="000B145A">
        <w:rPr>
          <w:rFonts w:ascii="Times New Roman" w:hAnsi="Times New Roman"/>
          <w:sz w:val="28"/>
          <w:szCs w:val="28"/>
          <w:lang w:eastAsia="uk-UA"/>
        </w:rPr>
        <w:t>Time domain measurement</w:t>
      </w:r>
      <w:r w:rsidR="000B145A" w:rsidRPr="000B145A">
        <w:rPr>
          <w:rFonts w:ascii="Times New Roman" w:eastAsia="Times New Roman" w:hAnsi="Times New Roman"/>
          <w:sz w:val="28"/>
          <w:szCs w:val="28"/>
        </w:rPr>
        <w:t xml:space="preserve"> для </w:t>
      </w:r>
      <w:r w:rsidR="00201C22">
        <w:rPr>
          <w:rFonts w:ascii="Times New Roman" w:eastAsia="Times New Roman" w:hAnsi="Times New Roman"/>
          <w:sz w:val="28"/>
          <w:szCs w:val="28"/>
        </w:rPr>
        <w:t xml:space="preserve">приймача </w:t>
      </w:r>
      <w:r w:rsidR="000B145A" w:rsidRPr="000B145A">
        <w:rPr>
          <w:rFonts w:ascii="Times New Roman" w:eastAsia="Times New Roman" w:hAnsi="Times New Roman"/>
          <w:sz w:val="28"/>
          <w:szCs w:val="28"/>
        </w:rPr>
        <w:t>R</w:t>
      </w:r>
      <w:r w:rsidR="000B145A" w:rsidRPr="003471FC">
        <w:rPr>
          <w:rFonts w:ascii="Times New Roman" w:eastAsia="Times New Roman" w:hAnsi="Times New Roman"/>
          <w:sz w:val="28"/>
          <w:szCs w:val="28"/>
        </w:rPr>
        <w:t>&amp;S PR200</w:t>
      </w:r>
      <w:r w:rsidR="000B145A">
        <w:rPr>
          <w:rFonts w:ascii="Times New Roman" w:eastAsia="Times New Roman" w:hAnsi="Times New Roman"/>
          <w:sz w:val="28"/>
          <w:szCs w:val="28"/>
        </w:rPr>
        <w:t xml:space="preserve"> </w:t>
      </w:r>
      <w:r w:rsidR="00F02FC3">
        <w:rPr>
          <w:rFonts w:ascii="Times New Roman" w:eastAsia="Times New Roman" w:hAnsi="Times New Roman"/>
          <w:sz w:val="28"/>
          <w:szCs w:val="28"/>
        </w:rPr>
        <w:t>розширює функціональні можливості приймача при аналізі випромінювань у вибрані часові інтервали, що дає змогу</w:t>
      </w:r>
      <w:r w:rsidR="00EC548E">
        <w:rPr>
          <w:rFonts w:ascii="Times New Roman" w:eastAsia="Times New Roman" w:hAnsi="Times New Roman"/>
          <w:sz w:val="28"/>
          <w:szCs w:val="28"/>
        </w:rPr>
        <w:t xml:space="preserve"> відображати та оцінювати зміни радіовипромінювання протягом певного часового проміжку, а саме:</w:t>
      </w:r>
    </w:p>
    <w:p w14:paraId="5FDA8722" w14:textId="77777777" w:rsidR="00EC548E" w:rsidRDefault="00F02FC3" w:rsidP="00EC548E">
      <w:pPr>
        <w:pStyle w:val="a4"/>
        <w:numPr>
          <w:ilvl w:val="0"/>
          <w:numId w:val="1"/>
        </w:numPr>
        <w:spacing w:line="264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спостереження за будь-яким радіовипромінюванням протя</w:t>
      </w:r>
      <w:r w:rsidR="007A0DF8">
        <w:rPr>
          <w:rFonts w:ascii="Times New Roman" w:eastAsia="Times New Roman" w:hAnsi="Times New Roman"/>
          <w:sz w:val="28"/>
          <w:szCs w:val="28"/>
        </w:rPr>
        <w:t>гом</w:t>
      </w:r>
      <w:r>
        <w:rPr>
          <w:rFonts w:ascii="Times New Roman" w:eastAsia="Times New Roman" w:hAnsi="Times New Roman"/>
          <w:sz w:val="28"/>
          <w:szCs w:val="28"/>
        </w:rPr>
        <w:t xml:space="preserve"> обраного часового проміжку, відслідк</w:t>
      </w:r>
      <w:r w:rsidR="00EC548E">
        <w:rPr>
          <w:rFonts w:ascii="Times New Roman" w:eastAsia="Times New Roman" w:hAnsi="Times New Roman"/>
          <w:sz w:val="28"/>
          <w:szCs w:val="28"/>
        </w:rPr>
        <w:t>ов</w:t>
      </w:r>
      <w:r>
        <w:rPr>
          <w:rFonts w:ascii="Times New Roman" w:eastAsia="Times New Roman" w:hAnsi="Times New Roman"/>
          <w:sz w:val="28"/>
          <w:szCs w:val="28"/>
        </w:rPr>
        <w:t>ування змін поведінки обраного радіовипромінювання, що кори</w:t>
      </w:r>
      <w:r w:rsidR="001353B1">
        <w:rPr>
          <w:rFonts w:ascii="Times New Roman" w:eastAsia="Times New Roman" w:hAnsi="Times New Roman"/>
          <w:sz w:val="28"/>
          <w:szCs w:val="28"/>
        </w:rPr>
        <w:t>сно при оцінці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C548E">
        <w:rPr>
          <w:rFonts w:ascii="Times New Roman" w:eastAsia="Times New Roman" w:hAnsi="Times New Roman"/>
          <w:sz w:val="28"/>
          <w:szCs w:val="28"/>
        </w:rPr>
        <w:t xml:space="preserve">прояву та впливу джерел радіозавад </w:t>
      </w:r>
      <w:r w:rsidR="007A0DF8">
        <w:rPr>
          <w:rFonts w:ascii="Times New Roman" w:eastAsia="Times New Roman" w:hAnsi="Times New Roman"/>
          <w:sz w:val="28"/>
          <w:szCs w:val="28"/>
        </w:rPr>
        <w:t>і</w:t>
      </w:r>
      <w:r w:rsidR="00EC548E">
        <w:rPr>
          <w:rFonts w:ascii="Times New Roman" w:eastAsia="Times New Roman" w:hAnsi="Times New Roman"/>
          <w:sz w:val="28"/>
          <w:szCs w:val="28"/>
        </w:rPr>
        <w:t xml:space="preserve"> визначення їх приналежності;</w:t>
      </w:r>
    </w:p>
    <w:p w14:paraId="5D7F2008" w14:textId="77777777" w:rsidR="00EC548E" w:rsidRDefault="001353B1" w:rsidP="00EC548E">
      <w:pPr>
        <w:pStyle w:val="a4"/>
        <w:numPr>
          <w:ilvl w:val="0"/>
          <w:numId w:val="1"/>
        </w:numPr>
        <w:spacing w:line="264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можливість </w:t>
      </w:r>
      <w:r w:rsidR="00EC548E">
        <w:rPr>
          <w:rFonts w:ascii="Times New Roman" w:eastAsia="Times New Roman" w:hAnsi="Times New Roman"/>
          <w:sz w:val="28"/>
          <w:szCs w:val="28"/>
        </w:rPr>
        <w:t>спостерігати окремі імпульси цифрового сигналу;</w:t>
      </w:r>
    </w:p>
    <w:p w14:paraId="70FCB655" w14:textId="77777777" w:rsidR="00EC548E" w:rsidRPr="00EC548E" w:rsidRDefault="00EC548E" w:rsidP="00EC548E">
      <w:pPr>
        <w:pStyle w:val="a4"/>
        <w:numPr>
          <w:ilvl w:val="0"/>
          <w:numId w:val="1"/>
        </w:numPr>
        <w:spacing w:line="264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візуалізація та відображення часових інтервалів систем передачі даних на основі </w:t>
      </w:r>
      <w:r>
        <w:rPr>
          <w:rFonts w:ascii="Times New Roman" w:eastAsia="Times New Roman" w:hAnsi="Times New Roman"/>
          <w:sz w:val="28"/>
          <w:szCs w:val="28"/>
          <w:lang w:val="en-US"/>
        </w:rPr>
        <w:t>TDMA</w:t>
      </w:r>
      <w:r w:rsidR="007A0DF8">
        <w:rPr>
          <w:rFonts w:ascii="Times New Roman" w:eastAsia="Times New Roman" w:hAnsi="Times New Roman"/>
          <w:sz w:val="28"/>
          <w:szCs w:val="28"/>
        </w:rPr>
        <w:t>;</w:t>
      </w:r>
    </w:p>
    <w:p w14:paraId="29EBDC82" w14:textId="77777777" w:rsidR="00814D1C" w:rsidRPr="00EC548E" w:rsidRDefault="001353B1" w:rsidP="00EC548E">
      <w:pPr>
        <w:pStyle w:val="a4"/>
        <w:numPr>
          <w:ilvl w:val="0"/>
          <w:numId w:val="1"/>
        </w:numPr>
        <w:spacing w:line="264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можливість </w:t>
      </w:r>
      <w:r w:rsidR="00EC548E" w:rsidRPr="00EC548E">
        <w:rPr>
          <w:rFonts w:ascii="Times New Roman" w:eastAsia="Times New Roman" w:hAnsi="Times New Roman"/>
          <w:sz w:val="28"/>
          <w:szCs w:val="28"/>
        </w:rPr>
        <w:t>використ</w:t>
      </w:r>
      <w:r w:rsidR="007A0DF8">
        <w:rPr>
          <w:rFonts w:ascii="Times New Roman" w:eastAsia="Times New Roman" w:hAnsi="Times New Roman"/>
          <w:sz w:val="28"/>
          <w:szCs w:val="28"/>
        </w:rPr>
        <w:t>ання</w:t>
      </w:r>
      <w:r w:rsidR="00EC548E" w:rsidRPr="00EC548E">
        <w:rPr>
          <w:rFonts w:ascii="Times New Roman" w:eastAsia="Times New Roman" w:hAnsi="Times New Roman"/>
          <w:sz w:val="28"/>
          <w:szCs w:val="28"/>
        </w:rPr>
        <w:t xml:space="preserve"> з усіма видами модуляції</w:t>
      </w:r>
      <w:r w:rsidR="00EC548E">
        <w:rPr>
          <w:rFonts w:ascii="Times New Roman" w:eastAsia="Times New Roman" w:hAnsi="Times New Roman"/>
          <w:sz w:val="28"/>
          <w:szCs w:val="28"/>
        </w:rPr>
        <w:t>.</w:t>
      </w:r>
    </w:p>
    <w:p w14:paraId="587723FE" w14:textId="77777777" w:rsidR="009F1696" w:rsidRPr="00556B00" w:rsidRDefault="003971BA" w:rsidP="00577729">
      <w:pPr>
        <w:pStyle w:val="Default"/>
        <w:tabs>
          <w:tab w:val="left" w:pos="851"/>
        </w:tabs>
        <w:spacing w:before="240" w:after="120" w:line="264" w:lineRule="auto"/>
        <w:jc w:val="both"/>
        <w:rPr>
          <w:b/>
          <w:bCs/>
          <w:color w:val="auto"/>
          <w:sz w:val="28"/>
          <w:szCs w:val="28"/>
        </w:rPr>
      </w:pPr>
      <w:r w:rsidRPr="00556B00">
        <w:rPr>
          <w:b/>
          <w:bCs/>
          <w:color w:val="auto"/>
          <w:sz w:val="28"/>
          <w:szCs w:val="28"/>
        </w:rPr>
        <w:t>Очікув</w:t>
      </w:r>
      <w:r w:rsidR="00577729">
        <w:rPr>
          <w:b/>
          <w:bCs/>
          <w:color w:val="auto"/>
          <w:sz w:val="28"/>
          <w:szCs w:val="28"/>
        </w:rPr>
        <w:t>ана вартість предмета закупівлі.</w:t>
      </w:r>
      <w:r w:rsidRPr="00556B00">
        <w:rPr>
          <w:b/>
          <w:bCs/>
          <w:color w:val="auto"/>
          <w:sz w:val="28"/>
          <w:szCs w:val="28"/>
        </w:rPr>
        <w:t xml:space="preserve"> </w:t>
      </w:r>
    </w:p>
    <w:p w14:paraId="6DACAD06" w14:textId="77777777" w:rsidR="00EF6E1D" w:rsidRPr="00556B00" w:rsidRDefault="00BD0A77" w:rsidP="00487F0A">
      <w:pPr>
        <w:shd w:val="clear" w:color="auto" w:fill="FFFFFF" w:themeFill="background1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16BCC">
        <w:rPr>
          <w:rFonts w:ascii="Times New Roman" w:hAnsi="Times New Roman"/>
          <w:sz w:val="28"/>
          <w:szCs w:val="28"/>
          <w:shd w:val="clear" w:color="auto" w:fill="FFFFFF"/>
        </w:rPr>
        <w:t>Очікувана вартість предмета закупівлі визначається відповідно до примірної методики визначення очікуваної вартості предмета закупівлі, затвердженої Уповноваженим органом у сфері публічних закупівель.</w:t>
      </w:r>
    </w:p>
    <w:p w14:paraId="1476B2A6" w14:textId="6B1537BA" w:rsidR="003F0CD8" w:rsidRPr="00BD0A77" w:rsidRDefault="00CA2345" w:rsidP="00CA2345">
      <w:pPr>
        <w:spacing w:line="264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Очікувана вартість закупівлі становить – 900 </w:t>
      </w:r>
      <w:r w:rsidRPr="00CA2345">
        <w:rPr>
          <w:rFonts w:ascii="Times New Roman" w:hAnsi="Times New Roman"/>
          <w:sz w:val="28"/>
          <w:szCs w:val="28"/>
          <w:shd w:val="clear" w:color="auto" w:fill="FFFFFF"/>
        </w:rPr>
        <w:t>000,00 грн.</w:t>
      </w:r>
    </w:p>
    <w:p w14:paraId="28B03A56" w14:textId="77777777" w:rsidR="0051038D" w:rsidRDefault="0051038D" w:rsidP="00487F0A">
      <w:pPr>
        <w:spacing w:line="264" w:lineRule="auto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0BBAB948" w14:textId="77777777" w:rsidR="00CA2345" w:rsidRPr="00F02FC3" w:rsidRDefault="00CA2345" w:rsidP="00487F0A">
      <w:pPr>
        <w:spacing w:line="264" w:lineRule="auto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562AFF0" w14:textId="77777777" w:rsidR="00C048C2" w:rsidRPr="00C048C2" w:rsidRDefault="009C1E42" w:rsidP="00487F0A">
      <w:pPr>
        <w:spacing w:line="264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E42">
        <w:rPr>
          <w:rFonts w:ascii="Times New Roman" w:eastAsia="Times New Roman" w:hAnsi="Times New Roman"/>
          <w:sz w:val="28"/>
          <w:szCs w:val="28"/>
          <w:lang w:eastAsia="ru-RU"/>
        </w:rPr>
        <w:t>Директор ДРЧМ</w:t>
      </w:r>
      <w:r w:rsidRPr="009C1E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C1E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C1E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C1E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C1E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C1E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C1E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C1E42">
        <w:rPr>
          <w:rFonts w:ascii="Times New Roman" w:eastAsia="Times New Roman" w:hAnsi="Times New Roman"/>
          <w:sz w:val="28"/>
          <w:szCs w:val="28"/>
          <w:lang w:eastAsia="ru-RU"/>
        </w:rPr>
        <w:tab/>
        <w:t>Віталій БОЙКО</w:t>
      </w:r>
    </w:p>
    <w:sectPr w:rsidR="00C048C2" w:rsidRPr="00C048C2" w:rsidSect="00487F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87175"/>
    <w:multiLevelType w:val="hybridMultilevel"/>
    <w:tmpl w:val="88DC09CC"/>
    <w:lvl w:ilvl="0" w:tplc="281E88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1766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BA"/>
    <w:rsid w:val="00040774"/>
    <w:rsid w:val="000461D0"/>
    <w:rsid w:val="00065625"/>
    <w:rsid w:val="000738DA"/>
    <w:rsid w:val="00074B9F"/>
    <w:rsid w:val="0008180A"/>
    <w:rsid w:val="000A4FCD"/>
    <w:rsid w:val="000B145A"/>
    <w:rsid w:val="000C4D4A"/>
    <w:rsid w:val="001353B1"/>
    <w:rsid w:val="00172F45"/>
    <w:rsid w:val="00180263"/>
    <w:rsid w:val="0018121D"/>
    <w:rsid w:val="001B0993"/>
    <w:rsid w:val="001C6948"/>
    <w:rsid w:val="001C6F4F"/>
    <w:rsid w:val="001D40CD"/>
    <w:rsid w:val="00201C22"/>
    <w:rsid w:val="00212C80"/>
    <w:rsid w:val="002255E3"/>
    <w:rsid w:val="002278A6"/>
    <w:rsid w:val="0023465E"/>
    <w:rsid w:val="00272BAE"/>
    <w:rsid w:val="002D065B"/>
    <w:rsid w:val="002E0486"/>
    <w:rsid w:val="003471FC"/>
    <w:rsid w:val="00363056"/>
    <w:rsid w:val="00377CBD"/>
    <w:rsid w:val="003839C9"/>
    <w:rsid w:val="003845DF"/>
    <w:rsid w:val="003971BA"/>
    <w:rsid w:val="003B4553"/>
    <w:rsid w:val="003C627A"/>
    <w:rsid w:val="003D0A04"/>
    <w:rsid w:val="003E257F"/>
    <w:rsid w:val="003E3957"/>
    <w:rsid w:val="003F0CD8"/>
    <w:rsid w:val="003F1FD0"/>
    <w:rsid w:val="003F72BF"/>
    <w:rsid w:val="00407290"/>
    <w:rsid w:val="00410245"/>
    <w:rsid w:val="004142DA"/>
    <w:rsid w:val="00415A97"/>
    <w:rsid w:val="004715F8"/>
    <w:rsid w:val="004716A4"/>
    <w:rsid w:val="00480FCD"/>
    <w:rsid w:val="00487F0A"/>
    <w:rsid w:val="004B2667"/>
    <w:rsid w:val="004C16F0"/>
    <w:rsid w:val="004D1BCC"/>
    <w:rsid w:val="0051038D"/>
    <w:rsid w:val="00511CD3"/>
    <w:rsid w:val="00516593"/>
    <w:rsid w:val="00516D84"/>
    <w:rsid w:val="005357EF"/>
    <w:rsid w:val="00537EC6"/>
    <w:rsid w:val="00556B00"/>
    <w:rsid w:val="00567137"/>
    <w:rsid w:val="00577729"/>
    <w:rsid w:val="005779D5"/>
    <w:rsid w:val="00577ECC"/>
    <w:rsid w:val="00580EB6"/>
    <w:rsid w:val="005837A9"/>
    <w:rsid w:val="0059099E"/>
    <w:rsid w:val="005B70CC"/>
    <w:rsid w:val="005F7DDF"/>
    <w:rsid w:val="00634171"/>
    <w:rsid w:val="00675741"/>
    <w:rsid w:val="00690CE4"/>
    <w:rsid w:val="006A07FD"/>
    <w:rsid w:val="007068FF"/>
    <w:rsid w:val="00722B47"/>
    <w:rsid w:val="00724532"/>
    <w:rsid w:val="00736BA6"/>
    <w:rsid w:val="007506F5"/>
    <w:rsid w:val="00755351"/>
    <w:rsid w:val="00774769"/>
    <w:rsid w:val="00775A88"/>
    <w:rsid w:val="007771C5"/>
    <w:rsid w:val="00787DC8"/>
    <w:rsid w:val="007A0DF8"/>
    <w:rsid w:val="007B7C49"/>
    <w:rsid w:val="007E25D6"/>
    <w:rsid w:val="007E579E"/>
    <w:rsid w:val="007F3A16"/>
    <w:rsid w:val="00804B5D"/>
    <w:rsid w:val="00805CE5"/>
    <w:rsid w:val="00814D1C"/>
    <w:rsid w:val="0082651C"/>
    <w:rsid w:val="008345B8"/>
    <w:rsid w:val="0084735E"/>
    <w:rsid w:val="00863145"/>
    <w:rsid w:val="008676FC"/>
    <w:rsid w:val="00887EA3"/>
    <w:rsid w:val="008A0298"/>
    <w:rsid w:val="008A1FB8"/>
    <w:rsid w:val="008E5419"/>
    <w:rsid w:val="0090523F"/>
    <w:rsid w:val="0092521C"/>
    <w:rsid w:val="0092635A"/>
    <w:rsid w:val="00941617"/>
    <w:rsid w:val="00997990"/>
    <w:rsid w:val="009C1E42"/>
    <w:rsid w:val="009C2DD1"/>
    <w:rsid w:val="009D40BD"/>
    <w:rsid w:val="009E0FA2"/>
    <w:rsid w:val="009F1696"/>
    <w:rsid w:val="00A306D6"/>
    <w:rsid w:val="00A72110"/>
    <w:rsid w:val="00A74C29"/>
    <w:rsid w:val="00A8660A"/>
    <w:rsid w:val="00AA4347"/>
    <w:rsid w:val="00AC3D74"/>
    <w:rsid w:val="00B2062D"/>
    <w:rsid w:val="00B523D0"/>
    <w:rsid w:val="00B564E9"/>
    <w:rsid w:val="00B96925"/>
    <w:rsid w:val="00B97295"/>
    <w:rsid w:val="00BC1528"/>
    <w:rsid w:val="00BC34F7"/>
    <w:rsid w:val="00BD0A77"/>
    <w:rsid w:val="00C04098"/>
    <w:rsid w:val="00C048C2"/>
    <w:rsid w:val="00C172A4"/>
    <w:rsid w:val="00C22A82"/>
    <w:rsid w:val="00C30359"/>
    <w:rsid w:val="00C40EEB"/>
    <w:rsid w:val="00C445AD"/>
    <w:rsid w:val="00C65A64"/>
    <w:rsid w:val="00C8202A"/>
    <w:rsid w:val="00CA2345"/>
    <w:rsid w:val="00CC2536"/>
    <w:rsid w:val="00CE34C2"/>
    <w:rsid w:val="00CE6D6B"/>
    <w:rsid w:val="00D358FB"/>
    <w:rsid w:val="00D5305B"/>
    <w:rsid w:val="00D64A35"/>
    <w:rsid w:val="00DB23B7"/>
    <w:rsid w:val="00DC2B5F"/>
    <w:rsid w:val="00DD4EB3"/>
    <w:rsid w:val="00DE1955"/>
    <w:rsid w:val="00DE2F9B"/>
    <w:rsid w:val="00E01F09"/>
    <w:rsid w:val="00E11828"/>
    <w:rsid w:val="00E12CEC"/>
    <w:rsid w:val="00E13B9A"/>
    <w:rsid w:val="00E31B63"/>
    <w:rsid w:val="00E33306"/>
    <w:rsid w:val="00E57FAA"/>
    <w:rsid w:val="00E75DB4"/>
    <w:rsid w:val="00E82186"/>
    <w:rsid w:val="00EA0712"/>
    <w:rsid w:val="00EA6218"/>
    <w:rsid w:val="00EA6EBE"/>
    <w:rsid w:val="00EA794F"/>
    <w:rsid w:val="00EB3318"/>
    <w:rsid w:val="00EC548E"/>
    <w:rsid w:val="00EC62F3"/>
    <w:rsid w:val="00EE3A87"/>
    <w:rsid w:val="00EF6E1D"/>
    <w:rsid w:val="00F02FC3"/>
    <w:rsid w:val="00F441A2"/>
    <w:rsid w:val="00F613AD"/>
    <w:rsid w:val="00F91B06"/>
    <w:rsid w:val="00F97F4E"/>
    <w:rsid w:val="00FA4DC7"/>
    <w:rsid w:val="00FC663D"/>
    <w:rsid w:val="00FC7AD3"/>
    <w:rsid w:val="00FD5094"/>
    <w:rsid w:val="00F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09AC"/>
  <w15:docId w15:val="{B44BC6EF-1BBA-47AB-8129-A2BB1EAE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у Знак"/>
    <w:aliases w:val="заголовок 1.1 Знак,название табл/рис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fontstyle01">
    <w:name w:val="fontstyle01"/>
    <w:rsid w:val="00377CBD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158">
    <w:name w:val="Font Style158"/>
    <w:uiPriority w:val="99"/>
    <w:rsid w:val="0051038D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5">
    <w:name w:val="Normal (Web)"/>
    <w:basedOn w:val="a"/>
    <w:link w:val="a6"/>
    <w:uiPriority w:val="99"/>
    <w:unhideWhenUsed/>
    <w:rsid w:val="004B2667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6">
    <w:name w:val="Звичайний (веб) Знак"/>
    <w:link w:val="a5"/>
    <w:uiPriority w:val="99"/>
    <w:rsid w:val="004B2667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Гниденко Олег Николаевич</dc:creator>
  <cp:lastModifiedBy>ФУЗІК Ірина Валеріївна</cp:lastModifiedBy>
  <cp:revision>3</cp:revision>
  <cp:lastPrinted>2021-09-16T12:38:00Z</cp:lastPrinted>
  <dcterms:created xsi:type="dcterms:W3CDTF">2026-05-07T07:02:00Z</dcterms:created>
  <dcterms:modified xsi:type="dcterms:W3CDTF">2026-05-22T08:17:00Z</dcterms:modified>
</cp:coreProperties>
</file>