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EC" w:rsidRPr="0005567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  <w:r w:rsidRPr="0005567F">
        <w:rPr>
          <w:b/>
          <w:sz w:val="28"/>
          <w:szCs w:val="28"/>
        </w:rPr>
        <w:t>Обґрунтування технічних, якісних характеристик</w:t>
      </w:r>
    </w:p>
    <w:p w:rsidR="00EF1CEC" w:rsidRPr="0005567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  <w:r w:rsidRPr="0005567F">
        <w:rPr>
          <w:b/>
          <w:sz w:val="28"/>
          <w:szCs w:val="28"/>
        </w:rPr>
        <w:t>та очікуваної вартості предмета закупівлі</w:t>
      </w:r>
    </w:p>
    <w:p w:rsidR="00EF1CEC" w:rsidRPr="0005567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</w:p>
    <w:p w:rsidR="00C32702" w:rsidRPr="0005567F" w:rsidRDefault="00FF58D8" w:rsidP="00122EB2">
      <w:pPr>
        <w:jc w:val="both"/>
        <w:rPr>
          <w:sz w:val="28"/>
          <w:szCs w:val="28"/>
          <w:shd w:val="clear" w:color="auto" w:fill="FFFFFF" w:themeFill="background1"/>
        </w:rPr>
      </w:pPr>
      <w:r w:rsidRPr="00FB1633">
        <w:rPr>
          <w:b/>
          <w:sz w:val="28"/>
          <w:szCs w:val="28"/>
        </w:rPr>
        <w:t>Предмет закупівлі</w:t>
      </w:r>
      <w:r w:rsidR="003B0DF4" w:rsidRPr="00FB1633">
        <w:rPr>
          <w:b/>
          <w:sz w:val="28"/>
          <w:szCs w:val="28"/>
        </w:rPr>
        <w:t>:</w:t>
      </w:r>
      <w:r w:rsidRPr="00FB1633">
        <w:rPr>
          <w:b/>
          <w:sz w:val="28"/>
          <w:szCs w:val="28"/>
        </w:rPr>
        <w:t xml:space="preserve"> </w:t>
      </w:r>
      <w:r w:rsidR="00C32702" w:rsidRPr="0005567F">
        <w:rPr>
          <w:sz w:val="28"/>
          <w:szCs w:val="28"/>
          <w:shd w:val="clear" w:color="auto" w:fill="FFFFFF" w:themeFill="background1"/>
        </w:rPr>
        <w:t xml:space="preserve">ДК 021:2015 </w:t>
      </w:r>
      <w:r w:rsidR="00C32702" w:rsidRPr="0005567F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2702" w:rsidRPr="0005567F">
        <w:rPr>
          <w:color w:val="000000" w:themeColor="text1"/>
          <w:sz w:val="28"/>
          <w:szCs w:val="28"/>
        </w:rPr>
        <w:t>50410000-2 Послуги з ремонту і технічного обслуговування вимірювальних, випробувальних і контрольних приладів</w:t>
      </w:r>
      <w:r w:rsidR="00EB6418">
        <w:rPr>
          <w:color w:val="000000" w:themeColor="text1"/>
          <w:sz w:val="28"/>
          <w:szCs w:val="28"/>
        </w:rPr>
        <w:t xml:space="preserve"> (</w:t>
      </w:r>
      <w:r w:rsidR="00A475ED" w:rsidRPr="001F27FB">
        <w:rPr>
          <w:color w:val="000000" w:themeColor="text1"/>
          <w:sz w:val="28"/>
          <w:szCs w:val="28"/>
        </w:rPr>
        <w:t>Послуги з поточного ремонту та експертизи обладнання радіочастотного моніторингу</w:t>
      </w:r>
      <w:r w:rsidR="00EB6418">
        <w:rPr>
          <w:color w:val="000000" w:themeColor="text1"/>
          <w:sz w:val="28"/>
          <w:szCs w:val="28"/>
        </w:rPr>
        <w:t>).</w:t>
      </w:r>
    </w:p>
    <w:p w:rsidR="00FF58D8" w:rsidRPr="0005567F" w:rsidRDefault="00FF58D8" w:rsidP="00C32702">
      <w:pPr>
        <w:ind w:firstLine="709"/>
        <w:jc w:val="both"/>
        <w:rPr>
          <w:sz w:val="28"/>
          <w:szCs w:val="28"/>
        </w:rPr>
      </w:pPr>
    </w:p>
    <w:p w:rsidR="00FF58D8" w:rsidRPr="00FB1633" w:rsidRDefault="00FF58D8" w:rsidP="00FB1633">
      <w:pPr>
        <w:jc w:val="both"/>
        <w:rPr>
          <w:b/>
          <w:sz w:val="28"/>
          <w:szCs w:val="28"/>
        </w:rPr>
      </w:pPr>
      <w:r w:rsidRPr="00FB1633">
        <w:rPr>
          <w:b/>
          <w:sz w:val="28"/>
          <w:szCs w:val="28"/>
        </w:rPr>
        <w:t>Потреба у придбанні</w:t>
      </w:r>
      <w:r w:rsidR="00122EB2">
        <w:rPr>
          <w:b/>
          <w:sz w:val="28"/>
          <w:szCs w:val="28"/>
        </w:rPr>
        <w:t>.</w:t>
      </w:r>
    </w:p>
    <w:p w:rsidR="00A475ED" w:rsidRPr="00A05BB2" w:rsidRDefault="00A475ED" w:rsidP="00A475ED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9A6537">
        <w:rPr>
          <w:color w:val="000000" w:themeColor="text1"/>
          <w:sz w:val="28"/>
          <w:szCs w:val="28"/>
        </w:rPr>
        <w:t xml:space="preserve">Надання послуг з поточного ремонту, стаціонарних станцій </w:t>
      </w:r>
      <w:r w:rsidRPr="00A05BB2">
        <w:rPr>
          <w:sz w:val="28"/>
          <w:szCs w:val="28"/>
        </w:rPr>
        <w:t>радіочастотного моніторингу, мобільних станцій радіочастотного моніторингу, п</w:t>
      </w:r>
      <w:r w:rsidR="006043F5">
        <w:rPr>
          <w:sz w:val="28"/>
          <w:szCs w:val="28"/>
        </w:rPr>
        <w:t>ортатив</w:t>
      </w:r>
      <w:r w:rsidRPr="00A05BB2">
        <w:rPr>
          <w:sz w:val="28"/>
          <w:szCs w:val="28"/>
        </w:rPr>
        <w:t>них засобів радіочастотного моніторингу, системи моніторингу і геолокації земних станцій супутникового зв'язку, антен та антенно-фідерних систем</w:t>
      </w:r>
      <w:r w:rsidR="006043F5">
        <w:rPr>
          <w:sz w:val="28"/>
          <w:szCs w:val="28"/>
        </w:rPr>
        <w:t xml:space="preserve"> необхідне</w:t>
      </w:r>
      <w:r w:rsidRPr="00A05BB2">
        <w:rPr>
          <w:sz w:val="28"/>
          <w:szCs w:val="28"/>
        </w:rPr>
        <w:t xml:space="preserve"> для забезпечення сталого функціонування та оперативного відновлення працездатності у разі виходу з ладу</w:t>
      </w:r>
      <w:r w:rsidRPr="00A05BB2">
        <w:rPr>
          <w:color w:val="000000" w:themeColor="text1"/>
          <w:sz w:val="28"/>
          <w:szCs w:val="28"/>
        </w:rPr>
        <w:t>, а також в разі необхідності, надання експертних висновків щодо технічного стану обладнання.</w:t>
      </w:r>
    </w:p>
    <w:p w:rsidR="00A475ED" w:rsidRPr="00A05BB2" w:rsidRDefault="00A475ED" w:rsidP="00A475ED">
      <w:pPr>
        <w:ind w:firstLine="709"/>
        <w:jc w:val="both"/>
        <w:rPr>
          <w:sz w:val="26"/>
          <w:szCs w:val="26"/>
        </w:rPr>
      </w:pPr>
    </w:p>
    <w:p w:rsidR="00A475ED" w:rsidRPr="00FB1633" w:rsidRDefault="00FB1633" w:rsidP="00FB16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A475ED" w:rsidRPr="00FB1633">
        <w:rPr>
          <w:b/>
          <w:sz w:val="28"/>
          <w:szCs w:val="28"/>
        </w:rPr>
        <w:t>ехнічн</w:t>
      </w:r>
      <w:r>
        <w:rPr>
          <w:b/>
          <w:sz w:val="28"/>
          <w:szCs w:val="28"/>
        </w:rPr>
        <w:t>і</w:t>
      </w:r>
      <w:r w:rsidR="00A475ED" w:rsidRPr="00FB1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 w:rsidR="00A475ED" w:rsidRPr="00FB1633">
        <w:rPr>
          <w:b/>
          <w:sz w:val="28"/>
          <w:szCs w:val="28"/>
        </w:rPr>
        <w:t xml:space="preserve"> якісн</w:t>
      </w:r>
      <w:r>
        <w:rPr>
          <w:b/>
          <w:sz w:val="28"/>
          <w:szCs w:val="28"/>
        </w:rPr>
        <w:t>і</w:t>
      </w:r>
      <w:r w:rsidR="00A475ED" w:rsidRPr="00FB1633">
        <w:rPr>
          <w:b/>
          <w:sz w:val="28"/>
          <w:szCs w:val="28"/>
        </w:rPr>
        <w:t xml:space="preserve"> характеристик</w:t>
      </w:r>
      <w:r>
        <w:rPr>
          <w:b/>
          <w:sz w:val="28"/>
          <w:szCs w:val="28"/>
        </w:rPr>
        <w:t>и</w:t>
      </w:r>
      <w:r w:rsidR="00A475ED" w:rsidRPr="00FB1633">
        <w:rPr>
          <w:b/>
          <w:sz w:val="28"/>
          <w:szCs w:val="28"/>
        </w:rPr>
        <w:t xml:space="preserve"> предмета закупівлі</w:t>
      </w:r>
      <w:r w:rsidR="00122EB2">
        <w:rPr>
          <w:b/>
          <w:sz w:val="28"/>
          <w:szCs w:val="28"/>
        </w:rPr>
        <w:t>.</w:t>
      </w:r>
      <w:bookmarkStart w:id="0" w:name="_GoBack"/>
      <w:bookmarkEnd w:id="0"/>
    </w:p>
    <w:p w:rsidR="00A475ED" w:rsidRPr="00A05BB2" w:rsidRDefault="00A475ED" w:rsidP="00A475ED">
      <w:pPr>
        <w:pStyle w:val="a3"/>
        <w:ind w:left="0" w:firstLine="709"/>
        <w:jc w:val="both"/>
        <w:rPr>
          <w:sz w:val="28"/>
          <w:szCs w:val="28"/>
        </w:rPr>
      </w:pPr>
      <w:r w:rsidRPr="001C2595">
        <w:rPr>
          <w:sz w:val="28"/>
          <w:szCs w:val="28"/>
        </w:rPr>
        <w:t>Послуги з поточного ремонту призначені для забезпечення сталої роботи обладнання радіочастотного моніторингу, а експертиза обладнання радіочастотного моніторингу здійснюється з метою отримання висновку щодо можливості та доцільності ремонту обладнання та надання пропозицій стосовно можливості його подальшої експлуатації.</w:t>
      </w:r>
    </w:p>
    <w:p w:rsidR="005E45FC" w:rsidRPr="00A475ED" w:rsidRDefault="00A475ED" w:rsidP="00A475ED">
      <w:pPr>
        <w:ind w:firstLine="709"/>
        <w:jc w:val="both"/>
        <w:rPr>
          <w:sz w:val="28"/>
          <w:szCs w:val="28"/>
        </w:rPr>
      </w:pPr>
      <w:r w:rsidRPr="00A05BB2">
        <w:rPr>
          <w:sz w:val="28"/>
          <w:szCs w:val="28"/>
        </w:rPr>
        <w:t>Поточний ремонт обладнання радіочастотного моніторингу повинен виконуватись відповідно до вимог експлуатаційної та ремонтної</w:t>
      </w:r>
      <w:r w:rsidRPr="00EA1C33">
        <w:rPr>
          <w:sz w:val="28"/>
          <w:szCs w:val="28"/>
        </w:rPr>
        <w:t xml:space="preserve"> документації.</w:t>
      </w:r>
    </w:p>
    <w:p w:rsidR="005E45FC" w:rsidRPr="0005567F" w:rsidRDefault="005E45FC" w:rsidP="005E45FC">
      <w:pPr>
        <w:ind w:firstLine="709"/>
        <w:jc w:val="both"/>
        <w:rPr>
          <w:color w:val="000000" w:themeColor="text1"/>
          <w:sz w:val="28"/>
          <w:szCs w:val="28"/>
        </w:rPr>
      </w:pPr>
    </w:p>
    <w:p w:rsidR="003B0DF4" w:rsidRPr="0005567F" w:rsidRDefault="00FB1633" w:rsidP="00FB1633">
      <w:pPr>
        <w:jc w:val="both"/>
        <w:rPr>
          <w:b/>
          <w:sz w:val="28"/>
          <w:szCs w:val="28"/>
        </w:rPr>
      </w:pPr>
      <w:r w:rsidRPr="00FB1633">
        <w:rPr>
          <w:b/>
          <w:sz w:val="28"/>
          <w:szCs w:val="28"/>
        </w:rPr>
        <w:t>Очікувана вартість предмета закупівлі</w:t>
      </w:r>
      <w:r>
        <w:rPr>
          <w:b/>
          <w:sz w:val="28"/>
          <w:szCs w:val="28"/>
        </w:rPr>
        <w:t>.</w:t>
      </w:r>
    </w:p>
    <w:p w:rsidR="00FB1633" w:rsidRDefault="00FB1633" w:rsidP="00DA168A">
      <w:pPr>
        <w:ind w:firstLine="567"/>
        <w:jc w:val="both"/>
        <w:rPr>
          <w:sz w:val="28"/>
          <w:szCs w:val="28"/>
          <w:shd w:val="clear" w:color="auto" w:fill="FFFFFF"/>
        </w:rPr>
      </w:pPr>
      <w:r w:rsidRPr="00FB1633">
        <w:rPr>
          <w:sz w:val="28"/>
          <w:szCs w:val="28"/>
          <w:shd w:val="clear" w:color="auto" w:fill="FFFFFF"/>
        </w:rPr>
        <w:t>Очікувана вартість предмета закупівлі визначається відповідно до примірної методики визначення очікуваної вартості предмета закупівлі, затвердженої Уповноваженим органо</w:t>
      </w:r>
      <w:r>
        <w:rPr>
          <w:sz w:val="28"/>
          <w:szCs w:val="28"/>
          <w:shd w:val="clear" w:color="auto" w:fill="FFFFFF"/>
        </w:rPr>
        <w:t>м у сфері публічних закупівель.</w:t>
      </w:r>
    </w:p>
    <w:p w:rsidR="00DA168A" w:rsidRPr="00002576" w:rsidRDefault="00FB1633" w:rsidP="00DA168A">
      <w:pPr>
        <w:ind w:firstLine="567"/>
        <w:jc w:val="both"/>
        <w:rPr>
          <w:sz w:val="28"/>
          <w:szCs w:val="28"/>
        </w:rPr>
      </w:pPr>
      <w:r w:rsidRPr="00FB1633">
        <w:rPr>
          <w:sz w:val="28"/>
          <w:szCs w:val="28"/>
        </w:rPr>
        <w:t>Розглянувши комерційні пропозиції постачальників вищевказан</w:t>
      </w:r>
      <w:r w:rsidR="007B07ED">
        <w:rPr>
          <w:sz w:val="28"/>
          <w:szCs w:val="28"/>
        </w:rPr>
        <w:t>их</w:t>
      </w:r>
      <w:r w:rsidR="00A475ED" w:rsidRPr="0028326B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послуг,</w:t>
      </w:r>
      <w:r w:rsidR="00A475ED" w:rsidRPr="00AA68C6">
        <w:rPr>
          <w:sz w:val="28"/>
          <w:szCs w:val="28"/>
        </w:rPr>
        <w:t xml:space="preserve"> </w:t>
      </w:r>
      <w:r w:rsidR="0096496F">
        <w:rPr>
          <w:sz w:val="28"/>
          <w:szCs w:val="28"/>
        </w:rPr>
        <w:t>про</w:t>
      </w:r>
      <w:r w:rsidR="00A475ED" w:rsidRPr="00AA68C6">
        <w:rPr>
          <w:sz w:val="28"/>
          <w:szCs w:val="28"/>
        </w:rPr>
        <w:t>аналізу</w:t>
      </w:r>
      <w:r w:rsidR="0096496F">
        <w:rPr>
          <w:sz w:val="28"/>
          <w:szCs w:val="28"/>
        </w:rPr>
        <w:t>вавши</w:t>
      </w:r>
      <w:r w:rsidR="00A475ED" w:rsidRPr="00AA68C6">
        <w:rPr>
          <w:sz w:val="28"/>
          <w:szCs w:val="28"/>
        </w:rPr>
        <w:t xml:space="preserve"> аналогічн</w:t>
      </w:r>
      <w:r w:rsidR="0096496F">
        <w:rPr>
          <w:sz w:val="28"/>
          <w:szCs w:val="28"/>
        </w:rPr>
        <w:t>і</w:t>
      </w:r>
      <w:r w:rsidR="00A475ED" w:rsidRPr="00AA68C6">
        <w:rPr>
          <w:sz w:val="28"/>
          <w:szCs w:val="28"/>
        </w:rPr>
        <w:t xml:space="preserve"> договор</w:t>
      </w:r>
      <w:r w:rsidR="0096496F">
        <w:rPr>
          <w:sz w:val="28"/>
          <w:szCs w:val="28"/>
        </w:rPr>
        <w:t>и</w:t>
      </w:r>
      <w:r w:rsidR="00A475ED" w:rsidRPr="00AA68C6">
        <w:rPr>
          <w:sz w:val="28"/>
          <w:szCs w:val="28"/>
        </w:rPr>
        <w:t xml:space="preserve"> з поточного ремонту та експертизи обладнання радіочастотного моніторингу </w:t>
      </w:r>
      <w:r w:rsidR="00A475ED" w:rsidRPr="0096496F">
        <w:rPr>
          <w:sz w:val="28"/>
          <w:szCs w:val="28"/>
        </w:rPr>
        <w:t>за попередні роки</w:t>
      </w:r>
      <w:r>
        <w:rPr>
          <w:sz w:val="28"/>
          <w:szCs w:val="28"/>
        </w:rPr>
        <w:t>, орієнтовна</w:t>
      </w:r>
      <w:r w:rsidR="00DA168A" w:rsidRPr="00002576">
        <w:rPr>
          <w:sz w:val="28"/>
          <w:szCs w:val="28"/>
        </w:rPr>
        <w:t xml:space="preserve"> вартість предмета закупівлі </w:t>
      </w:r>
      <w:r w:rsidR="00146C05" w:rsidRPr="00A475ED">
        <w:rPr>
          <w:sz w:val="28"/>
          <w:szCs w:val="28"/>
          <w:highlight w:val="yellow"/>
        </w:rPr>
        <w:t>становить</w:t>
      </w:r>
      <w:r w:rsidR="00DA168A" w:rsidRPr="00A475ED">
        <w:rPr>
          <w:sz w:val="28"/>
          <w:szCs w:val="28"/>
          <w:highlight w:val="yellow"/>
        </w:rPr>
        <w:t xml:space="preserve"> </w:t>
      </w:r>
      <w:r w:rsidR="00A475ED" w:rsidRPr="00A475ED">
        <w:rPr>
          <w:sz w:val="28"/>
          <w:szCs w:val="28"/>
          <w:highlight w:val="yellow"/>
        </w:rPr>
        <w:t>12</w:t>
      </w:r>
      <w:r w:rsidR="00146C05" w:rsidRPr="00A475ED">
        <w:rPr>
          <w:sz w:val="28"/>
          <w:szCs w:val="28"/>
          <w:highlight w:val="yellow"/>
          <w:lang w:val="ru-RU"/>
        </w:rPr>
        <w:t xml:space="preserve"> млн.</w:t>
      </w:r>
      <w:r w:rsidR="00146C05" w:rsidRPr="00A475ED">
        <w:rPr>
          <w:sz w:val="28"/>
          <w:szCs w:val="28"/>
          <w:highlight w:val="yellow"/>
        </w:rPr>
        <w:t xml:space="preserve"> грн</w:t>
      </w:r>
      <w:r w:rsidR="00DA168A" w:rsidRPr="00A475ED">
        <w:rPr>
          <w:sz w:val="28"/>
          <w:szCs w:val="28"/>
          <w:highlight w:val="yellow"/>
        </w:rPr>
        <w:t>.</w:t>
      </w:r>
    </w:p>
    <w:p w:rsidR="0093370E" w:rsidRPr="0005567F" w:rsidRDefault="0093370E" w:rsidP="0093370E">
      <w:pPr>
        <w:jc w:val="both"/>
        <w:rPr>
          <w:sz w:val="28"/>
          <w:szCs w:val="28"/>
        </w:rPr>
      </w:pPr>
    </w:p>
    <w:p w:rsidR="00197ECF" w:rsidRPr="00197ECF" w:rsidRDefault="00197ECF" w:rsidP="00C32702">
      <w:pPr>
        <w:ind w:firstLine="709"/>
        <w:jc w:val="both"/>
        <w:rPr>
          <w:sz w:val="26"/>
          <w:szCs w:val="26"/>
        </w:rPr>
      </w:pPr>
    </w:p>
    <w:p w:rsidR="00197ECF" w:rsidRPr="00197ECF" w:rsidRDefault="00293679" w:rsidP="0029367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ДРЧМ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6257">
        <w:rPr>
          <w:sz w:val="28"/>
          <w:szCs w:val="28"/>
        </w:rPr>
        <w:tab/>
      </w:r>
      <w:r w:rsidRPr="002A625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6257">
        <w:rPr>
          <w:sz w:val="28"/>
          <w:szCs w:val="28"/>
        </w:rPr>
        <w:tab/>
      </w:r>
      <w:r>
        <w:rPr>
          <w:sz w:val="28"/>
          <w:szCs w:val="28"/>
        </w:rPr>
        <w:t>Віталій БОЙКО</w:t>
      </w:r>
    </w:p>
    <w:sectPr w:rsidR="00197ECF" w:rsidRPr="00197ECF" w:rsidSect="00EE375C">
      <w:pgSz w:w="11906" w:h="16838"/>
      <w:pgMar w:top="1134" w:right="567" w:bottom="1134" w:left="1701" w:header="709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2C" w:rsidRDefault="0014642C" w:rsidP="00143E54">
      <w:r>
        <w:separator/>
      </w:r>
    </w:p>
  </w:endnote>
  <w:endnote w:type="continuationSeparator" w:id="0">
    <w:p w:rsidR="0014642C" w:rsidRDefault="0014642C" w:rsidP="0014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2C" w:rsidRDefault="0014642C" w:rsidP="00143E54">
      <w:r>
        <w:separator/>
      </w:r>
    </w:p>
  </w:footnote>
  <w:footnote w:type="continuationSeparator" w:id="0">
    <w:p w:rsidR="0014642C" w:rsidRDefault="0014642C" w:rsidP="0014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356D90"/>
    <w:multiLevelType w:val="multilevel"/>
    <w:tmpl w:val="D5F24C9E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709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143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284" w:firstLine="709"/>
      </w:pPr>
      <w:rPr>
        <w:rFonts w:hint="default"/>
      </w:rPr>
    </w:lvl>
    <w:lvl w:ilvl="3">
      <w:start w:val="1"/>
      <w:numFmt w:val="none"/>
      <w:lvlText w:val="– "/>
      <w:lvlJc w:val="left"/>
      <w:pPr>
        <w:tabs>
          <w:tab w:val="num" w:pos="1843"/>
        </w:tabs>
        <w:ind w:left="284" w:firstLine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1"/>
        </w:tabs>
        <w:ind w:left="284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284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1"/>
        </w:tabs>
        <w:ind w:left="28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284" w:firstLine="70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02576"/>
    <w:rsid w:val="0001766D"/>
    <w:rsid w:val="000427BF"/>
    <w:rsid w:val="0005567F"/>
    <w:rsid w:val="000803F7"/>
    <w:rsid w:val="00097E26"/>
    <w:rsid w:val="000B1F93"/>
    <w:rsid w:val="000C0B49"/>
    <w:rsid w:val="000C2CFB"/>
    <w:rsid w:val="00122EB2"/>
    <w:rsid w:val="00143E54"/>
    <w:rsid w:val="00145510"/>
    <w:rsid w:val="0014642C"/>
    <w:rsid w:val="00146C05"/>
    <w:rsid w:val="0017203D"/>
    <w:rsid w:val="00197ECF"/>
    <w:rsid w:val="001A2DF6"/>
    <w:rsid w:val="001A68A9"/>
    <w:rsid w:val="001D61E2"/>
    <w:rsid w:val="001F4F1B"/>
    <w:rsid w:val="00207A7B"/>
    <w:rsid w:val="002200FF"/>
    <w:rsid w:val="00222FD6"/>
    <w:rsid w:val="00242941"/>
    <w:rsid w:val="00285FDF"/>
    <w:rsid w:val="00293679"/>
    <w:rsid w:val="0029755B"/>
    <w:rsid w:val="002E7E71"/>
    <w:rsid w:val="003460BE"/>
    <w:rsid w:val="00350524"/>
    <w:rsid w:val="003B0DF4"/>
    <w:rsid w:val="003F1729"/>
    <w:rsid w:val="003F3050"/>
    <w:rsid w:val="0042616F"/>
    <w:rsid w:val="00460D71"/>
    <w:rsid w:val="004A52A2"/>
    <w:rsid w:val="00556675"/>
    <w:rsid w:val="005A7E2B"/>
    <w:rsid w:val="005E45FC"/>
    <w:rsid w:val="005F7750"/>
    <w:rsid w:val="00603A89"/>
    <w:rsid w:val="006043F5"/>
    <w:rsid w:val="00641215"/>
    <w:rsid w:val="00652804"/>
    <w:rsid w:val="00724D67"/>
    <w:rsid w:val="00772647"/>
    <w:rsid w:val="007B07ED"/>
    <w:rsid w:val="00814E92"/>
    <w:rsid w:val="00910564"/>
    <w:rsid w:val="0093370E"/>
    <w:rsid w:val="00955159"/>
    <w:rsid w:val="0095688B"/>
    <w:rsid w:val="0096496F"/>
    <w:rsid w:val="009725C0"/>
    <w:rsid w:val="009E53B2"/>
    <w:rsid w:val="009F48FC"/>
    <w:rsid w:val="00A04C6F"/>
    <w:rsid w:val="00A475ED"/>
    <w:rsid w:val="00AE5874"/>
    <w:rsid w:val="00BA344A"/>
    <w:rsid w:val="00BC4243"/>
    <w:rsid w:val="00BD24E8"/>
    <w:rsid w:val="00BE132A"/>
    <w:rsid w:val="00C00860"/>
    <w:rsid w:val="00C070AE"/>
    <w:rsid w:val="00C32702"/>
    <w:rsid w:val="00CE5140"/>
    <w:rsid w:val="00D07E52"/>
    <w:rsid w:val="00D6337B"/>
    <w:rsid w:val="00DA168A"/>
    <w:rsid w:val="00DA2CB8"/>
    <w:rsid w:val="00DC3A4D"/>
    <w:rsid w:val="00E05B92"/>
    <w:rsid w:val="00E07A84"/>
    <w:rsid w:val="00E155E5"/>
    <w:rsid w:val="00E44182"/>
    <w:rsid w:val="00E57EDB"/>
    <w:rsid w:val="00E72FC9"/>
    <w:rsid w:val="00E93D4E"/>
    <w:rsid w:val="00EA1BC4"/>
    <w:rsid w:val="00EB6418"/>
    <w:rsid w:val="00EC0732"/>
    <w:rsid w:val="00EE375C"/>
    <w:rsid w:val="00EF1CEC"/>
    <w:rsid w:val="00EF736A"/>
    <w:rsid w:val="00F5595D"/>
    <w:rsid w:val="00F96003"/>
    <w:rsid w:val="00FB1633"/>
    <w:rsid w:val="00FC3F5D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02383E"/>
  <w15:docId w15:val="{AEA58B05-76B7-4DF0-AD07-B730E05A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58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6">
    <w:name w:val="Emphasis"/>
    <w:basedOn w:val="a0"/>
    <w:uiPriority w:val="20"/>
    <w:qFormat/>
    <w:rsid w:val="002E7E71"/>
    <w:rPr>
      <w:i/>
      <w:iCs/>
    </w:rPr>
  </w:style>
  <w:style w:type="character" w:customStyle="1" w:styleId="a4">
    <w:name w:val="Абзац списку Знак"/>
    <w:link w:val="a3"/>
    <w:uiPriority w:val="34"/>
    <w:locked/>
    <w:rsid w:val="005E45FC"/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143E5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43E54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43E5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43E5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ІЛЮК Віталій Іванович</dc:creator>
  <cp:lastModifiedBy>ЛУКАШ Вячеслав Іванович</cp:lastModifiedBy>
  <cp:revision>10</cp:revision>
  <cp:lastPrinted>2021-08-12T12:33:00Z</cp:lastPrinted>
  <dcterms:created xsi:type="dcterms:W3CDTF">2024-11-07T12:31:00Z</dcterms:created>
  <dcterms:modified xsi:type="dcterms:W3CDTF">2025-10-21T08:33:00Z</dcterms:modified>
</cp:coreProperties>
</file>