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1BA" w:rsidRPr="00CC2536" w:rsidRDefault="003971BA" w:rsidP="009F1696">
      <w:pPr>
        <w:pStyle w:val="Default"/>
        <w:jc w:val="both"/>
        <w:rPr>
          <w:sz w:val="28"/>
          <w:szCs w:val="28"/>
        </w:rPr>
      </w:pPr>
    </w:p>
    <w:p w:rsidR="003971BA" w:rsidRPr="00CC2536" w:rsidRDefault="003971BA" w:rsidP="0092635A">
      <w:pPr>
        <w:pStyle w:val="Default"/>
        <w:ind w:firstLine="1134"/>
        <w:jc w:val="center"/>
        <w:rPr>
          <w:sz w:val="28"/>
          <w:szCs w:val="28"/>
        </w:rPr>
      </w:pPr>
      <w:r w:rsidRPr="00CC2536">
        <w:rPr>
          <w:b/>
          <w:bCs/>
          <w:sz w:val="28"/>
          <w:szCs w:val="28"/>
        </w:rPr>
        <w:t>Обґрунтування технічних та якісних характеристик, очікуваної вартості</w:t>
      </w:r>
    </w:p>
    <w:p w:rsidR="008E5419" w:rsidRPr="00DE2F9B" w:rsidRDefault="003971BA" w:rsidP="00180263">
      <w:pPr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E2F9B">
        <w:rPr>
          <w:rFonts w:ascii="Times New Roman" w:hAnsi="Times New Roman"/>
          <w:b/>
          <w:bCs/>
          <w:sz w:val="28"/>
          <w:szCs w:val="28"/>
        </w:rPr>
        <w:t>Предмет закупівлі</w:t>
      </w:r>
      <w:r w:rsidRPr="00DE2F9B">
        <w:rPr>
          <w:rFonts w:ascii="Times New Roman" w:hAnsi="Times New Roman"/>
          <w:bCs/>
          <w:sz w:val="28"/>
          <w:szCs w:val="28"/>
        </w:rPr>
        <w:t>:</w:t>
      </w:r>
      <w:r w:rsidRPr="00DE2F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E3A87" w:rsidRDefault="008E5419" w:rsidP="00180263">
      <w:p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E2F9B">
        <w:rPr>
          <w:rFonts w:ascii="Times New Roman" w:eastAsia="Times New Roman" w:hAnsi="Times New Roman"/>
          <w:sz w:val="28"/>
          <w:szCs w:val="28"/>
          <w:lang w:eastAsia="uk-UA"/>
        </w:rPr>
        <w:t>ДК 021:2015</w:t>
      </w:r>
      <w:r w:rsidRPr="00DE2F9B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</w:t>
      </w:r>
      <w:r w:rsidR="00DE2F9B" w:rsidRPr="00DE2F9B">
        <w:rPr>
          <w:rFonts w:ascii="Times New Roman" w:eastAsia="Times New Roman" w:hAnsi="Times New Roman"/>
          <w:sz w:val="28"/>
          <w:szCs w:val="28"/>
          <w:lang w:eastAsia="uk-UA"/>
        </w:rPr>
        <w:t>ДК 021:2015</w:t>
      </w:r>
      <w:r w:rsidR="00DE2F9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8202A">
        <w:rPr>
          <w:rFonts w:ascii="Times New Roman" w:eastAsia="Times New Roman" w:hAnsi="Times New Roman"/>
          <w:sz w:val="28"/>
          <w:szCs w:val="28"/>
          <w:lang w:eastAsia="uk-UA"/>
        </w:rPr>
        <w:t xml:space="preserve">32350000-1 </w:t>
      </w:r>
      <w:r w:rsidR="00DE2F9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E2F9B" w:rsidRPr="00DE2F9B">
        <w:rPr>
          <w:rFonts w:ascii="Times New Roman" w:eastAsia="Times New Roman" w:hAnsi="Times New Roman"/>
          <w:sz w:val="28"/>
          <w:szCs w:val="28"/>
          <w:lang w:eastAsia="uk-UA"/>
        </w:rPr>
        <w:t>Частини до аудіо</w:t>
      </w:r>
      <w:r w:rsidR="00C8202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E2F9B" w:rsidRPr="00DE2F9B">
        <w:rPr>
          <w:rFonts w:ascii="Times New Roman" w:eastAsia="Times New Roman" w:hAnsi="Times New Roman"/>
          <w:sz w:val="28"/>
          <w:szCs w:val="28"/>
          <w:lang w:eastAsia="uk-UA"/>
        </w:rPr>
        <w:t>- та відео</w:t>
      </w:r>
      <w:r w:rsidR="00C8202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E2F9B" w:rsidRPr="00DE2F9B">
        <w:rPr>
          <w:rFonts w:ascii="Times New Roman" w:eastAsia="Times New Roman" w:hAnsi="Times New Roman"/>
          <w:sz w:val="28"/>
          <w:szCs w:val="28"/>
          <w:lang w:eastAsia="uk-UA"/>
        </w:rPr>
        <w:t>обладнання</w:t>
      </w:r>
    </w:p>
    <w:p w:rsidR="00C8202A" w:rsidRPr="00DE2F9B" w:rsidRDefault="00C8202A" w:rsidP="00180263">
      <w:pPr>
        <w:ind w:left="0" w:firstLine="709"/>
        <w:jc w:val="both"/>
        <w:rPr>
          <w:rFonts w:ascii="Times New Roman" w:hAnsi="Times New Roman"/>
          <w:bCs/>
          <w:color w:val="000000" w:themeColor="text1"/>
          <w:kern w:val="1"/>
          <w:sz w:val="28"/>
          <w:szCs w:val="28"/>
        </w:rPr>
      </w:pPr>
    </w:p>
    <w:p w:rsidR="00C8202A" w:rsidRDefault="00C8202A" w:rsidP="00180263">
      <w:pPr>
        <w:pStyle w:val="a4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B88">
        <w:rPr>
          <w:rFonts w:ascii="Times New Roman" w:hAnsi="Times New Roman" w:cs="Times New Roman"/>
          <w:b/>
          <w:sz w:val="28"/>
          <w:szCs w:val="28"/>
        </w:rPr>
        <w:t>Потреба у придбанні:</w:t>
      </w:r>
    </w:p>
    <w:p w:rsidR="00C8202A" w:rsidRPr="00E92515" w:rsidRDefault="00C8202A" w:rsidP="00180263">
      <w:p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92515">
        <w:rPr>
          <w:rFonts w:ascii="Times New Roman" w:hAnsi="Times New Roman"/>
          <w:sz w:val="28"/>
          <w:szCs w:val="28"/>
        </w:rPr>
        <w:t>ридбання</w:t>
      </w:r>
      <w:r w:rsidRPr="00E9251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DE2F9B">
        <w:rPr>
          <w:rFonts w:ascii="Times New Roman" w:eastAsia="Times New Roman" w:hAnsi="Times New Roman"/>
          <w:sz w:val="28"/>
          <w:szCs w:val="28"/>
          <w:lang w:eastAsia="uk-UA"/>
        </w:rPr>
        <w:t xml:space="preserve">портативних активних направлених антен діапазону частот </w:t>
      </w:r>
      <w:r w:rsidR="00997990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Pr="00DE2F9B">
        <w:rPr>
          <w:rFonts w:ascii="Times New Roman" w:eastAsia="Times New Roman" w:hAnsi="Times New Roman"/>
          <w:sz w:val="28"/>
          <w:szCs w:val="28"/>
          <w:lang w:eastAsia="uk-UA"/>
        </w:rPr>
        <w:t xml:space="preserve">30 </w:t>
      </w:r>
      <w:proofErr w:type="spellStart"/>
      <w:r w:rsidRPr="00DE2F9B">
        <w:rPr>
          <w:rFonts w:ascii="Times New Roman" w:eastAsia="Times New Roman" w:hAnsi="Times New Roman"/>
          <w:sz w:val="28"/>
          <w:szCs w:val="28"/>
          <w:lang w:eastAsia="uk-UA"/>
        </w:rPr>
        <w:t>МГц</w:t>
      </w:r>
      <w:proofErr w:type="spellEnd"/>
      <w:r w:rsidRPr="00DE2F9B">
        <w:rPr>
          <w:rFonts w:ascii="Times New Roman" w:eastAsia="Times New Roman" w:hAnsi="Times New Roman"/>
          <w:sz w:val="28"/>
          <w:szCs w:val="28"/>
          <w:lang w:eastAsia="uk-UA"/>
        </w:rPr>
        <w:t xml:space="preserve"> - 7500 </w:t>
      </w:r>
      <w:proofErr w:type="spellStart"/>
      <w:r w:rsidRPr="00DE2F9B">
        <w:rPr>
          <w:rFonts w:ascii="Times New Roman" w:eastAsia="Times New Roman" w:hAnsi="Times New Roman"/>
          <w:sz w:val="28"/>
          <w:szCs w:val="28"/>
          <w:lang w:eastAsia="uk-UA"/>
        </w:rPr>
        <w:t>МГц</w:t>
      </w:r>
      <w:proofErr w:type="spellEnd"/>
      <w:r w:rsidRPr="00DE2F9B">
        <w:rPr>
          <w:rFonts w:ascii="Times New Roman" w:eastAsia="Times New Roman" w:hAnsi="Times New Roman"/>
          <w:sz w:val="28"/>
          <w:szCs w:val="28"/>
          <w:lang w:eastAsia="uk-UA"/>
        </w:rPr>
        <w:t xml:space="preserve"> типу HE400 або еквівалент</w:t>
      </w:r>
      <w:r w:rsidRPr="00DE2F9B">
        <w:rPr>
          <w:rFonts w:ascii="Times New Roman" w:hAnsi="Times New Roman"/>
          <w:sz w:val="28"/>
          <w:szCs w:val="28"/>
        </w:rPr>
        <w:t xml:space="preserve"> </w:t>
      </w:r>
      <w:r w:rsidRPr="00E92515">
        <w:rPr>
          <w:rFonts w:ascii="Times New Roman" w:eastAsia="Times New Roman" w:hAnsi="Times New Roman"/>
          <w:sz w:val="28"/>
          <w:szCs w:val="28"/>
          <w:lang w:eastAsia="uk-UA"/>
        </w:rPr>
        <w:t xml:space="preserve">обумовлена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необхідністю</w:t>
      </w:r>
      <w:r>
        <w:rPr>
          <w:rFonts w:ascii="Times New Roman" w:hAnsi="Times New Roman"/>
          <w:sz w:val="28"/>
          <w:szCs w:val="28"/>
        </w:rPr>
        <w:t xml:space="preserve"> забезпечення виконання робіт з ТРК</w:t>
      </w:r>
      <w:r w:rsidRPr="00C820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під час виконання робіт (в пере</w:t>
      </w:r>
      <w:r w:rsidR="00180263">
        <w:rPr>
          <w:rFonts w:ascii="Times New Roman" w:hAnsi="Times New Roman"/>
          <w:sz w:val="28"/>
          <w:szCs w:val="28"/>
        </w:rPr>
        <w:t>носному варіанті використання)</w:t>
      </w:r>
      <w:r w:rsidR="00997990">
        <w:rPr>
          <w:rFonts w:ascii="Times New Roman" w:hAnsi="Times New Roman"/>
          <w:sz w:val="28"/>
          <w:szCs w:val="28"/>
        </w:rPr>
        <w:t xml:space="preserve"> з  технічного радіоконтролю</w:t>
      </w:r>
      <w:r w:rsidR="00180263">
        <w:rPr>
          <w:rFonts w:ascii="Times New Roman" w:hAnsi="Times New Roman"/>
          <w:sz w:val="28"/>
          <w:szCs w:val="28"/>
        </w:rPr>
        <w:t>.</w:t>
      </w:r>
    </w:p>
    <w:p w:rsidR="0023465E" w:rsidRPr="00C22A82" w:rsidRDefault="0023465E" w:rsidP="00180263">
      <w:pPr>
        <w:widowControl w:val="0"/>
        <w:tabs>
          <w:tab w:val="left" w:pos="851"/>
        </w:tabs>
        <w:spacing w:before="120"/>
        <w:ind w:left="0" w:firstLine="709"/>
        <w:jc w:val="both"/>
        <w:rPr>
          <w:rFonts w:ascii="Times New Roman" w:hAnsi="Times New Roman"/>
          <w:bCs/>
          <w:color w:val="000000" w:themeColor="text1"/>
          <w:kern w:val="1"/>
          <w:sz w:val="28"/>
          <w:szCs w:val="28"/>
        </w:rPr>
      </w:pPr>
    </w:p>
    <w:p w:rsidR="003971BA" w:rsidRPr="0092635A" w:rsidRDefault="003971BA" w:rsidP="00180263">
      <w:pPr>
        <w:widowControl w:val="0"/>
        <w:tabs>
          <w:tab w:val="left" w:pos="851"/>
        </w:tabs>
        <w:spacing w:before="120"/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C2536">
        <w:rPr>
          <w:rFonts w:ascii="Times New Roman" w:hAnsi="Times New Roman"/>
          <w:b/>
          <w:bCs/>
          <w:sz w:val="28"/>
          <w:szCs w:val="28"/>
        </w:rPr>
        <w:t>Технічні та якісні хар</w:t>
      </w:r>
      <w:r w:rsidR="0092635A">
        <w:rPr>
          <w:rFonts w:ascii="Times New Roman" w:hAnsi="Times New Roman"/>
          <w:b/>
          <w:bCs/>
          <w:sz w:val="28"/>
          <w:szCs w:val="28"/>
        </w:rPr>
        <w:t>актеристики предмета закупівлі:</w:t>
      </w:r>
    </w:p>
    <w:p w:rsidR="00EE3A87" w:rsidRPr="00DE2F9B" w:rsidRDefault="00C22A82" w:rsidP="00180263">
      <w:pPr>
        <w:spacing w:before="120"/>
        <w:ind w:left="0" w:firstLine="709"/>
        <w:jc w:val="both"/>
        <w:rPr>
          <w:rFonts w:ascii="Times New Roman" w:hAnsi="Times New Roman"/>
          <w:bCs/>
          <w:color w:val="000000" w:themeColor="text1"/>
          <w:kern w:val="1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Державним підприємством «</w:t>
      </w:r>
      <w:r w:rsidR="003971BA" w:rsidRPr="00CC2536">
        <w:rPr>
          <w:rFonts w:ascii="Times New Roman" w:hAnsi="Times New Roman"/>
          <w:bCs/>
          <w:sz w:val="28"/>
          <w:szCs w:val="28"/>
        </w:rPr>
        <w:t>Українсь</w:t>
      </w:r>
      <w:r>
        <w:rPr>
          <w:rFonts w:ascii="Times New Roman" w:hAnsi="Times New Roman"/>
          <w:bCs/>
          <w:sz w:val="28"/>
          <w:szCs w:val="28"/>
        </w:rPr>
        <w:t>кий державний центр радіочастот»</w:t>
      </w:r>
      <w:r w:rsidR="003971BA" w:rsidRPr="00CC2536">
        <w:rPr>
          <w:rFonts w:ascii="Times New Roman" w:hAnsi="Times New Roman"/>
          <w:bCs/>
          <w:sz w:val="28"/>
          <w:szCs w:val="28"/>
        </w:rPr>
        <w:t xml:space="preserve"> під час здійснення визначеної законодавством у сфері радіочастотного ресурсу </w:t>
      </w:r>
      <w:r w:rsidR="003971BA" w:rsidRPr="00DE2F9B">
        <w:rPr>
          <w:rFonts w:ascii="Times New Roman" w:hAnsi="Times New Roman"/>
          <w:bCs/>
          <w:sz w:val="28"/>
          <w:szCs w:val="28"/>
        </w:rPr>
        <w:t xml:space="preserve">України діяльності щодо </w:t>
      </w:r>
      <w:r w:rsidR="003971BA" w:rsidRPr="00DE2F9B">
        <w:rPr>
          <w:rFonts w:ascii="Times New Roman" w:hAnsi="Times New Roman"/>
          <w:color w:val="000000"/>
          <w:sz w:val="28"/>
          <w:szCs w:val="28"/>
        </w:rPr>
        <w:t>проведення радіочастотного моніторингу</w:t>
      </w:r>
      <w:r w:rsidR="00CE6D6B" w:rsidRPr="00DE2F9B">
        <w:rPr>
          <w:rFonts w:ascii="Times New Roman" w:hAnsi="Times New Roman"/>
          <w:color w:val="000000"/>
          <w:sz w:val="28"/>
          <w:szCs w:val="28"/>
        </w:rPr>
        <w:t>,</w:t>
      </w:r>
      <w:r w:rsidR="003971BA" w:rsidRPr="00DE2F9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2062D" w:rsidRPr="00DE2F9B">
        <w:rPr>
          <w:rFonts w:ascii="Times New Roman" w:hAnsi="Times New Roman"/>
          <w:sz w:val="28"/>
          <w:szCs w:val="28"/>
        </w:rPr>
        <w:t xml:space="preserve">розпочато </w:t>
      </w:r>
      <w:r w:rsidR="00EE3A87" w:rsidRPr="00DE2F9B">
        <w:rPr>
          <w:rFonts w:ascii="Times New Roman" w:hAnsi="Times New Roman"/>
          <w:sz w:val="28"/>
          <w:szCs w:val="28"/>
        </w:rPr>
        <w:t xml:space="preserve">закупівлю </w:t>
      </w:r>
      <w:r w:rsidR="00DE2F9B" w:rsidRPr="00DE2F9B">
        <w:rPr>
          <w:rFonts w:ascii="Times New Roman" w:eastAsia="Times New Roman" w:hAnsi="Times New Roman"/>
          <w:sz w:val="28"/>
          <w:szCs w:val="28"/>
          <w:lang w:eastAsia="uk-UA"/>
        </w:rPr>
        <w:t>портативних активних направлених антен діапазону частот 30 МГц - 7500 МГц типу HE400 або еквівалент</w:t>
      </w:r>
      <w:r w:rsidR="00A74C29" w:rsidRPr="00DE2F9B">
        <w:rPr>
          <w:rFonts w:ascii="Times New Roman" w:hAnsi="Times New Roman"/>
          <w:bCs/>
          <w:color w:val="000000" w:themeColor="text1"/>
          <w:kern w:val="1"/>
          <w:sz w:val="28"/>
          <w:szCs w:val="28"/>
          <w:lang w:val="ru-RU"/>
        </w:rPr>
        <w:t>.</w:t>
      </w:r>
    </w:p>
    <w:p w:rsidR="0084735E" w:rsidRPr="00CC2536" w:rsidRDefault="00CC2536" w:rsidP="00180263">
      <w:pPr>
        <w:spacing w:before="120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E2F9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Ключовими особливостями </w:t>
      </w:r>
      <w:r w:rsidR="00DE2F9B" w:rsidRPr="00DE2F9B">
        <w:rPr>
          <w:rFonts w:ascii="Times New Roman" w:eastAsia="Times New Roman" w:hAnsi="Times New Roman"/>
          <w:sz w:val="28"/>
          <w:szCs w:val="28"/>
          <w:lang w:eastAsia="uk-UA"/>
        </w:rPr>
        <w:t>портативних активних направлених антен діапазону частот 30 МГц - 7500 МГц типу HE400 або еквівалент</w:t>
      </w:r>
      <w:r w:rsidRPr="00DE2F9B">
        <w:rPr>
          <w:rFonts w:ascii="Times New Roman" w:hAnsi="Times New Roman"/>
          <w:sz w:val="28"/>
          <w:szCs w:val="28"/>
        </w:rPr>
        <w:t xml:space="preserve"> є</w:t>
      </w:r>
      <w:r w:rsidR="00A306D6" w:rsidRPr="00DE2F9B">
        <w:rPr>
          <w:rFonts w:ascii="Times New Roman" w:hAnsi="Times New Roman"/>
          <w:sz w:val="28"/>
          <w:szCs w:val="28"/>
        </w:rPr>
        <w:t xml:space="preserve">, </w:t>
      </w:r>
      <w:r w:rsidRPr="00DE2F9B">
        <w:rPr>
          <w:rFonts w:ascii="Times New Roman" w:hAnsi="Times New Roman"/>
          <w:sz w:val="28"/>
          <w:szCs w:val="28"/>
        </w:rPr>
        <w:t xml:space="preserve">висока </w:t>
      </w:r>
      <w:r w:rsidR="00DE2F9B">
        <w:rPr>
          <w:rFonts w:ascii="Times New Roman" w:hAnsi="Times New Roman"/>
          <w:sz w:val="28"/>
          <w:szCs w:val="28"/>
        </w:rPr>
        <w:t>надійність</w:t>
      </w:r>
      <w:r w:rsidRPr="00DE2F9B">
        <w:rPr>
          <w:rFonts w:ascii="Times New Roman" w:hAnsi="Times New Roman"/>
          <w:sz w:val="28"/>
          <w:szCs w:val="28"/>
        </w:rPr>
        <w:t>,</w:t>
      </w:r>
      <w:r w:rsidR="001D40CD" w:rsidRPr="001D40CD">
        <w:rPr>
          <w:rFonts w:ascii="Times New Roman" w:hAnsi="Times New Roman"/>
          <w:sz w:val="28"/>
          <w:szCs w:val="28"/>
        </w:rPr>
        <w:t xml:space="preserve"> </w:t>
      </w:r>
      <w:r w:rsidR="00DE2F9B">
        <w:rPr>
          <w:rFonts w:ascii="Times New Roman" w:hAnsi="Times New Roman"/>
          <w:sz w:val="28"/>
          <w:szCs w:val="28"/>
        </w:rPr>
        <w:t>можливість роботи у складі фактично всіх наявних в ДРЧМ аналізаторах спектра та вимірювальних приймачів</w:t>
      </w:r>
      <w:r w:rsidR="001D40CD">
        <w:rPr>
          <w:rFonts w:ascii="Times New Roman" w:hAnsi="Times New Roman"/>
          <w:sz w:val="28"/>
          <w:szCs w:val="28"/>
        </w:rPr>
        <w:t>.</w:t>
      </w:r>
      <w:r w:rsidRPr="00CC2536">
        <w:rPr>
          <w:rFonts w:ascii="Times New Roman" w:hAnsi="Times New Roman"/>
          <w:sz w:val="28"/>
          <w:szCs w:val="28"/>
        </w:rPr>
        <w:t xml:space="preserve"> </w:t>
      </w:r>
      <w:r w:rsidR="00A306D6">
        <w:rPr>
          <w:rFonts w:ascii="Times New Roman" w:hAnsi="Times New Roman"/>
          <w:sz w:val="28"/>
          <w:szCs w:val="28"/>
        </w:rPr>
        <w:t xml:space="preserve">Зазначені особливості </w:t>
      </w:r>
      <w:r w:rsidR="00DE2F9B">
        <w:rPr>
          <w:rFonts w:ascii="Times New Roman" w:hAnsi="Times New Roman"/>
          <w:sz w:val="28"/>
          <w:szCs w:val="28"/>
        </w:rPr>
        <w:t>антен</w:t>
      </w:r>
      <w:r w:rsidR="00A306D6">
        <w:rPr>
          <w:rFonts w:ascii="Times New Roman" w:hAnsi="Times New Roman"/>
          <w:sz w:val="28"/>
          <w:szCs w:val="28"/>
        </w:rPr>
        <w:t xml:space="preserve"> </w:t>
      </w:r>
      <w:r w:rsidR="00040774">
        <w:rPr>
          <w:rFonts w:ascii="Times New Roman" w:hAnsi="Times New Roman"/>
          <w:sz w:val="28"/>
          <w:szCs w:val="28"/>
        </w:rPr>
        <w:t>типу</w:t>
      </w:r>
      <w:r w:rsidRPr="00CC2536">
        <w:rPr>
          <w:rFonts w:ascii="Times New Roman" w:hAnsi="Times New Roman"/>
          <w:sz w:val="28"/>
          <w:szCs w:val="28"/>
        </w:rPr>
        <w:t xml:space="preserve"> </w:t>
      </w:r>
      <w:r w:rsidR="00DE2F9B" w:rsidRPr="00DE2F9B">
        <w:rPr>
          <w:rFonts w:ascii="Times New Roman" w:eastAsia="Times New Roman" w:hAnsi="Times New Roman"/>
          <w:sz w:val="28"/>
          <w:szCs w:val="28"/>
          <w:lang w:eastAsia="uk-UA"/>
        </w:rPr>
        <w:t xml:space="preserve">HE400 </w:t>
      </w:r>
      <w:r w:rsidR="00040774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деально підходять </w:t>
      </w:r>
      <w:r w:rsidR="00040774">
        <w:rPr>
          <w:rFonts w:ascii="Times New Roman" w:hAnsi="Times New Roman"/>
          <w:sz w:val="28"/>
          <w:szCs w:val="28"/>
        </w:rPr>
        <w:t xml:space="preserve">для використання під час виконання робіт </w:t>
      </w:r>
      <w:r w:rsidR="001D40CD">
        <w:rPr>
          <w:rFonts w:ascii="Times New Roman" w:hAnsi="Times New Roman"/>
          <w:sz w:val="28"/>
          <w:szCs w:val="28"/>
        </w:rPr>
        <w:t xml:space="preserve">(в переносному варіанті використання) </w:t>
      </w:r>
      <w:r w:rsidR="00040774">
        <w:rPr>
          <w:rFonts w:ascii="Times New Roman" w:hAnsi="Times New Roman"/>
          <w:sz w:val="28"/>
          <w:szCs w:val="28"/>
        </w:rPr>
        <w:t xml:space="preserve">з ТРК </w:t>
      </w:r>
      <w:r w:rsidR="00CE34C2" w:rsidRPr="00CC2536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діючих </w:t>
      </w:r>
      <w:r w:rsidR="00C445AD" w:rsidRPr="00CC2536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та нових </w:t>
      </w:r>
      <w:r w:rsidR="00CE34C2" w:rsidRPr="00CC2536">
        <w:rPr>
          <w:rFonts w:ascii="Times New Roman" w:hAnsi="Times New Roman"/>
          <w:sz w:val="28"/>
          <w:szCs w:val="28"/>
          <w:shd w:val="clear" w:color="auto" w:fill="FFFFFF" w:themeFill="background1"/>
        </w:rPr>
        <w:t>радіотехнологій</w:t>
      </w:r>
      <w:r w:rsidR="00A72110" w:rsidRPr="00CC2536">
        <w:rPr>
          <w:rFonts w:ascii="Times New Roman" w:hAnsi="Times New Roman"/>
          <w:sz w:val="28"/>
          <w:szCs w:val="28"/>
          <w:shd w:val="clear" w:color="auto" w:fill="FFFFFF" w:themeFill="background1"/>
        </w:rPr>
        <w:t>, які впроваджуються в Україні</w:t>
      </w:r>
      <w:r w:rsidR="00A72110" w:rsidRPr="00CC253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3465E" w:rsidRPr="00CC2536" w:rsidRDefault="0023465E" w:rsidP="00180263">
      <w:pPr>
        <w:shd w:val="clear" w:color="auto" w:fill="FFFFFF" w:themeFill="background1"/>
        <w:spacing w:before="120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</w:p>
    <w:p w:rsidR="009F1696" w:rsidRPr="00CC2536" w:rsidRDefault="003971BA" w:rsidP="00180263">
      <w:pPr>
        <w:pStyle w:val="Default"/>
        <w:tabs>
          <w:tab w:val="left" w:pos="851"/>
        </w:tabs>
        <w:ind w:firstLine="709"/>
        <w:jc w:val="both"/>
        <w:rPr>
          <w:b/>
          <w:bCs/>
          <w:sz w:val="28"/>
          <w:szCs w:val="28"/>
        </w:rPr>
      </w:pPr>
      <w:r w:rsidRPr="00CC2536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EF6E1D" w:rsidRPr="00CC2536" w:rsidRDefault="00EF6E1D" w:rsidP="00180263">
      <w:pPr>
        <w:shd w:val="clear" w:color="auto" w:fill="FFFFFF" w:themeFill="background1"/>
        <w:spacing w:before="120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C2536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7506F5" w:rsidRPr="00CC2536">
        <w:rPr>
          <w:rFonts w:ascii="Times New Roman" w:hAnsi="Times New Roman"/>
          <w:sz w:val="28"/>
          <w:szCs w:val="28"/>
          <w:shd w:val="clear" w:color="auto" w:fill="FFFFFF"/>
        </w:rPr>
        <w:t xml:space="preserve">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</w:p>
    <w:p w:rsidR="00DE1955" w:rsidRPr="001C6948" w:rsidRDefault="00FA4DC7" w:rsidP="00180263">
      <w:pPr>
        <w:widowControl w:val="0"/>
        <w:tabs>
          <w:tab w:val="left" w:pos="851"/>
        </w:tabs>
        <w:spacing w:before="120"/>
        <w:ind w:left="0" w:firstLine="709"/>
        <w:jc w:val="both"/>
        <w:rPr>
          <w:rFonts w:ascii="Times New Roman" w:hAnsi="Times New Roman"/>
          <w:bCs/>
          <w:color w:val="000000" w:themeColor="text1"/>
          <w:kern w:val="1"/>
          <w:sz w:val="28"/>
          <w:szCs w:val="28"/>
        </w:rPr>
      </w:pPr>
      <w:r w:rsidRPr="00CC2536">
        <w:rPr>
          <w:rFonts w:ascii="Times New Roman" w:hAnsi="Times New Roman"/>
          <w:sz w:val="28"/>
          <w:szCs w:val="28"/>
          <w:shd w:val="clear" w:color="auto" w:fill="FFFFFF"/>
        </w:rPr>
        <w:t>Враховуючи</w:t>
      </w:r>
      <w:r w:rsidR="000738DA" w:rsidRPr="00CC253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C2536">
        <w:rPr>
          <w:rFonts w:ascii="Times New Roman" w:hAnsi="Times New Roman"/>
          <w:sz w:val="28"/>
          <w:szCs w:val="28"/>
          <w:shd w:val="clear" w:color="auto" w:fill="FFFFFF"/>
        </w:rPr>
        <w:t xml:space="preserve">що </w:t>
      </w:r>
      <w:r w:rsidR="000738DA" w:rsidRPr="00CC2536">
        <w:rPr>
          <w:rFonts w:ascii="Times New Roman" w:hAnsi="Times New Roman"/>
          <w:sz w:val="28"/>
          <w:szCs w:val="28"/>
          <w:shd w:val="clear" w:color="auto" w:fill="FFFFFF"/>
        </w:rPr>
        <w:t xml:space="preserve">дані </w:t>
      </w:r>
      <w:r w:rsidR="00DE2F9B">
        <w:rPr>
          <w:rFonts w:ascii="Times New Roman" w:hAnsi="Times New Roman"/>
          <w:sz w:val="28"/>
          <w:szCs w:val="28"/>
          <w:shd w:val="clear" w:color="auto" w:fill="FFFFFF"/>
        </w:rPr>
        <w:t>антени</w:t>
      </w:r>
      <w:r w:rsidR="000738DA" w:rsidRPr="00CC253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C2536">
        <w:rPr>
          <w:rFonts w:ascii="Times New Roman" w:hAnsi="Times New Roman"/>
          <w:sz w:val="28"/>
          <w:szCs w:val="28"/>
          <w:shd w:val="clear" w:color="auto" w:fill="FFFFFF"/>
        </w:rPr>
        <w:t>є іноземного виробництва та не виробляються</w:t>
      </w:r>
      <w:r w:rsidR="004715F8" w:rsidRPr="00CC2536">
        <w:rPr>
          <w:rFonts w:ascii="Times New Roman" w:hAnsi="Times New Roman"/>
          <w:sz w:val="28"/>
          <w:szCs w:val="28"/>
          <w:shd w:val="clear" w:color="auto" w:fill="FFFFFF"/>
        </w:rPr>
        <w:t xml:space="preserve"> серійно</w:t>
      </w:r>
      <w:r w:rsidRPr="00CC2536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0738DA" w:rsidRPr="00CC2536">
        <w:rPr>
          <w:rFonts w:ascii="Times New Roman" w:hAnsi="Times New Roman"/>
          <w:sz w:val="28"/>
          <w:szCs w:val="28"/>
          <w:shd w:val="clear" w:color="auto" w:fill="FFFFFF"/>
        </w:rPr>
        <w:t xml:space="preserve"> а </w:t>
      </w:r>
      <w:r w:rsidR="00A74C29">
        <w:rPr>
          <w:rFonts w:ascii="Times New Roman" w:hAnsi="Times New Roman"/>
          <w:sz w:val="28"/>
          <w:szCs w:val="28"/>
          <w:shd w:val="clear" w:color="auto" w:fill="FFFFFF"/>
        </w:rPr>
        <w:t>постач</w:t>
      </w:r>
      <w:r w:rsidR="004715F8" w:rsidRPr="00CC2536">
        <w:rPr>
          <w:rFonts w:ascii="Times New Roman" w:hAnsi="Times New Roman"/>
          <w:sz w:val="28"/>
          <w:szCs w:val="28"/>
          <w:shd w:val="clear" w:color="auto" w:fill="FFFFFF"/>
        </w:rPr>
        <w:t xml:space="preserve">аються лише за попереднім замовленням, </w:t>
      </w:r>
      <w:r w:rsidR="000738DA" w:rsidRPr="00CC2536">
        <w:rPr>
          <w:rFonts w:ascii="Times New Roman" w:hAnsi="Times New Roman"/>
          <w:sz w:val="28"/>
          <w:szCs w:val="28"/>
          <w:shd w:val="clear" w:color="auto" w:fill="FFFFFF"/>
        </w:rPr>
        <w:t>то о</w:t>
      </w:r>
      <w:r w:rsidR="00DE1955" w:rsidRPr="00CC2536">
        <w:rPr>
          <w:rFonts w:ascii="Times New Roman" w:hAnsi="Times New Roman"/>
          <w:sz w:val="28"/>
          <w:szCs w:val="28"/>
        </w:rPr>
        <w:t xml:space="preserve">рієнтовна вартість </w:t>
      </w:r>
      <w:r w:rsidR="000738DA" w:rsidRPr="00CC2536">
        <w:rPr>
          <w:rFonts w:ascii="Times New Roman" w:hAnsi="Times New Roman"/>
          <w:bCs/>
          <w:color w:val="000000" w:themeColor="text1"/>
          <w:kern w:val="1"/>
          <w:sz w:val="28"/>
          <w:szCs w:val="28"/>
        </w:rPr>
        <w:t xml:space="preserve">закупівлі </w:t>
      </w:r>
      <w:r w:rsidR="00DE2F9B">
        <w:rPr>
          <w:rFonts w:ascii="Times New Roman" w:hAnsi="Times New Roman"/>
          <w:bCs/>
          <w:color w:val="000000" w:themeColor="text1"/>
          <w:kern w:val="1"/>
          <w:sz w:val="28"/>
          <w:szCs w:val="28"/>
        </w:rPr>
        <w:t>трьох</w:t>
      </w:r>
      <w:r w:rsidR="000738DA" w:rsidRPr="00CC2536">
        <w:rPr>
          <w:rFonts w:ascii="Times New Roman" w:hAnsi="Times New Roman"/>
          <w:bCs/>
          <w:color w:val="000000" w:themeColor="text1"/>
          <w:kern w:val="1"/>
          <w:sz w:val="28"/>
          <w:szCs w:val="28"/>
        </w:rPr>
        <w:t xml:space="preserve"> комплектів </w:t>
      </w:r>
      <w:r w:rsidR="00C8202A" w:rsidRPr="00DE2F9B">
        <w:rPr>
          <w:rFonts w:ascii="Times New Roman" w:eastAsia="Times New Roman" w:hAnsi="Times New Roman"/>
          <w:sz w:val="28"/>
          <w:szCs w:val="28"/>
          <w:lang w:eastAsia="uk-UA"/>
        </w:rPr>
        <w:t xml:space="preserve">портативних активних направлених антен діапазону частот 30 </w:t>
      </w:r>
      <w:proofErr w:type="spellStart"/>
      <w:r w:rsidR="00C8202A" w:rsidRPr="00DE2F9B">
        <w:rPr>
          <w:rFonts w:ascii="Times New Roman" w:eastAsia="Times New Roman" w:hAnsi="Times New Roman"/>
          <w:sz w:val="28"/>
          <w:szCs w:val="28"/>
          <w:lang w:eastAsia="uk-UA"/>
        </w:rPr>
        <w:t>МГц</w:t>
      </w:r>
      <w:proofErr w:type="spellEnd"/>
      <w:r w:rsidR="00C8202A" w:rsidRPr="00DE2F9B">
        <w:rPr>
          <w:rFonts w:ascii="Times New Roman" w:eastAsia="Times New Roman" w:hAnsi="Times New Roman"/>
          <w:sz w:val="28"/>
          <w:szCs w:val="28"/>
          <w:lang w:eastAsia="uk-UA"/>
        </w:rPr>
        <w:t xml:space="preserve"> - 7500 </w:t>
      </w:r>
      <w:proofErr w:type="spellStart"/>
      <w:r w:rsidR="00C8202A" w:rsidRPr="00DE2F9B">
        <w:rPr>
          <w:rFonts w:ascii="Times New Roman" w:eastAsia="Times New Roman" w:hAnsi="Times New Roman"/>
          <w:sz w:val="28"/>
          <w:szCs w:val="28"/>
          <w:lang w:eastAsia="uk-UA"/>
        </w:rPr>
        <w:t>МГц</w:t>
      </w:r>
      <w:proofErr w:type="spellEnd"/>
      <w:r w:rsidR="00C8202A" w:rsidRPr="00DE2F9B">
        <w:rPr>
          <w:rFonts w:ascii="Times New Roman" w:eastAsia="Times New Roman" w:hAnsi="Times New Roman"/>
          <w:sz w:val="28"/>
          <w:szCs w:val="28"/>
          <w:lang w:eastAsia="uk-UA"/>
        </w:rPr>
        <w:t xml:space="preserve"> типу HE400 або еквівалент</w:t>
      </w:r>
      <w:r w:rsidR="00C8202A" w:rsidRPr="00DE2F9B">
        <w:rPr>
          <w:rFonts w:ascii="Times New Roman" w:hAnsi="Times New Roman"/>
          <w:sz w:val="28"/>
          <w:szCs w:val="28"/>
        </w:rPr>
        <w:t xml:space="preserve"> </w:t>
      </w:r>
      <w:r w:rsidR="00DE1955" w:rsidRPr="00CC2536">
        <w:rPr>
          <w:rFonts w:ascii="Times New Roman" w:hAnsi="Times New Roman"/>
          <w:sz w:val="28"/>
          <w:szCs w:val="28"/>
        </w:rPr>
        <w:t xml:space="preserve">складає </w:t>
      </w:r>
      <w:r w:rsidR="00C8202A">
        <w:rPr>
          <w:rFonts w:ascii="Times New Roman" w:hAnsi="Times New Roman"/>
          <w:sz w:val="28"/>
          <w:szCs w:val="28"/>
        </w:rPr>
        <w:t>2</w:t>
      </w:r>
      <w:r w:rsidR="001C6948">
        <w:rPr>
          <w:rFonts w:ascii="Times New Roman" w:hAnsi="Times New Roman"/>
          <w:sz w:val="28"/>
          <w:szCs w:val="28"/>
        </w:rPr>
        <w:t xml:space="preserve"> </w:t>
      </w:r>
      <w:r w:rsidR="00C8202A">
        <w:rPr>
          <w:rFonts w:ascii="Times New Roman" w:hAnsi="Times New Roman"/>
          <w:sz w:val="28"/>
          <w:szCs w:val="28"/>
        </w:rPr>
        <w:t>160</w:t>
      </w:r>
      <w:r w:rsidR="00DE1955" w:rsidRPr="00CC2536">
        <w:rPr>
          <w:rFonts w:ascii="Times New Roman" w:hAnsi="Times New Roman"/>
          <w:sz w:val="28"/>
          <w:szCs w:val="28"/>
        </w:rPr>
        <w:t> 000,00 грн.</w:t>
      </w:r>
      <w:bookmarkStart w:id="0" w:name="_GoBack"/>
      <w:bookmarkEnd w:id="0"/>
    </w:p>
    <w:sectPr w:rsidR="00DE1955" w:rsidRPr="001C69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40774"/>
    <w:rsid w:val="00065625"/>
    <w:rsid w:val="000738DA"/>
    <w:rsid w:val="00074B9F"/>
    <w:rsid w:val="000A4FCD"/>
    <w:rsid w:val="00180263"/>
    <w:rsid w:val="0018121D"/>
    <w:rsid w:val="001B0993"/>
    <w:rsid w:val="001C6948"/>
    <w:rsid w:val="001C6F4F"/>
    <w:rsid w:val="001D40CD"/>
    <w:rsid w:val="002255E3"/>
    <w:rsid w:val="0023465E"/>
    <w:rsid w:val="00272BAE"/>
    <w:rsid w:val="002E0486"/>
    <w:rsid w:val="00363056"/>
    <w:rsid w:val="003971BA"/>
    <w:rsid w:val="003B4553"/>
    <w:rsid w:val="003C627A"/>
    <w:rsid w:val="003E257F"/>
    <w:rsid w:val="003F0CD8"/>
    <w:rsid w:val="003F1FD0"/>
    <w:rsid w:val="00407290"/>
    <w:rsid w:val="00415A97"/>
    <w:rsid w:val="004715F8"/>
    <w:rsid w:val="004716A4"/>
    <w:rsid w:val="00480FCD"/>
    <w:rsid w:val="004C16F0"/>
    <w:rsid w:val="004D1BCC"/>
    <w:rsid w:val="00516593"/>
    <w:rsid w:val="00516D84"/>
    <w:rsid w:val="005357EF"/>
    <w:rsid w:val="00567137"/>
    <w:rsid w:val="00577ECC"/>
    <w:rsid w:val="00580EB6"/>
    <w:rsid w:val="005B70CC"/>
    <w:rsid w:val="005F7DDF"/>
    <w:rsid w:val="00675741"/>
    <w:rsid w:val="006A07FD"/>
    <w:rsid w:val="00722B47"/>
    <w:rsid w:val="00724532"/>
    <w:rsid w:val="00736BA6"/>
    <w:rsid w:val="007506F5"/>
    <w:rsid w:val="00755351"/>
    <w:rsid w:val="00774769"/>
    <w:rsid w:val="007771C5"/>
    <w:rsid w:val="00804B5D"/>
    <w:rsid w:val="008345B8"/>
    <w:rsid w:val="0084735E"/>
    <w:rsid w:val="00863145"/>
    <w:rsid w:val="008E5419"/>
    <w:rsid w:val="0092521C"/>
    <w:rsid w:val="0092635A"/>
    <w:rsid w:val="00941617"/>
    <w:rsid w:val="00997990"/>
    <w:rsid w:val="009C2DD1"/>
    <w:rsid w:val="009D40BD"/>
    <w:rsid w:val="009E0FA2"/>
    <w:rsid w:val="009F1696"/>
    <w:rsid w:val="00A306D6"/>
    <w:rsid w:val="00A72110"/>
    <w:rsid w:val="00A74C29"/>
    <w:rsid w:val="00A8660A"/>
    <w:rsid w:val="00AA4347"/>
    <w:rsid w:val="00B2062D"/>
    <w:rsid w:val="00B564E9"/>
    <w:rsid w:val="00B96925"/>
    <w:rsid w:val="00BC1528"/>
    <w:rsid w:val="00C04098"/>
    <w:rsid w:val="00C172A4"/>
    <w:rsid w:val="00C22A82"/>
    <w:rsid w:val="00C30359"/>
    <w:rsid w:val="00C445AD"/>
    <w:rsid w:val="00C65A64"/>
    <w:rsid w:val="00C8202A"/>
    <w:rsid w:val="00CC2536"/>
    <w:rsid w:val="00CE34C2"/>
    <w:rsid w:val="00CE6D6B"/>
    <w:rsid w:val="00D5305B"/>
    <w:rsid w:val="00D64A35"/>
    <w:rsid w:val="00DB23B7"/>
    <w:rsid w:val="00DC2B5F"/>
    <w:rsid w:val="00DC33A3"/>
    <w:rsid w:val="00DD4EB3"/>
    <w:rsid w:val="00DE1955"/>
    <w:rsid w:val="00DE2F9B"/>
    <w:rsid w:val="00E57FAA"/>
    <w:rsid w:val="00E75DB4"/>
    <w:rsid w:val="00E82186"/>
    <w:rsid w:val="00EA6218"/>
    <w:rsid w:val="00EA6EBE"/>
    <w:rsid w:val="00EB3318"/>
    <w:rsid w:val="00EC62F3"/>
    <w:rsid w:val="00EE3A87"/>
    <w:rsid w:val="00EF6E1D"/>
    <w:rsid w:val="00F441A2"/>
    <w:rsid w:val="00F91B06"/>
    <w:rsid w:val="00FA4DC7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1259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Осадчий Александр Вечеславович</cp:lastModifiedBy>
  <cp:revision>12</cp:revision>
  <cp:lastPrinted>2021-09-16T12:38:00Z</cp:lastPrinted>
  <dcterms:created xsi:type="dcterms:W3CDTF">2021-05-25T12:22:00Z</dcterms:created>
  <dcterms:modified xsi:type="dcterms:W3CDTF">2021-12-16T11:34:00Z</dcterms:modified>
</cp:coreProperties>
</file>