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FA" w:rsidRPr="00DA38FA" w:rsidRDefault="00DA38FA" w:rsidP="004458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38FA">
        <w:rPr>
          <w:rFonts w:ascii="Times New Roman" w:hAnsi="Times New Roman" w:cs="Times New Roman"/>
          <w:b/>
          <w:sz w:val="26"/>
          <w:szCs w:val="26"/>
        </w:rPr>
        <w:t>Обґрунтування технічних і якісних характеристик та очікуваної вартості предмета закупівлі</w:t>
      </w:r>
    </w:p>
    <w:p w:rsidR="00503FC3" w:rsidRPr="00DA38FA" w:rsidRDefault="00503FC3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>Предмет закупівлі: Теплопостачання (опалення) та послуги з подачі гарячої води</w:t>
      </w:r>
    </w:p>
    <w:p w:rsidR="00503FC3" w:rsidRPr="00DA38FA" w:rsidRDefault="00503FC3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 xml:space="preserve">Код послуги згідно з Державним класифікатором України ДК 021:2015 – </w:t>
      </w:r>
      <w:r w:rsidRPr="00DA38FA">
        <w:rPr>
          <w:rFonts w:ascii="Times New Roman" w:hAnsi="Times New Roman" w:cs="Times New Roman"/>
          <w:sz w:val="26"/>
          <w:szCs w:val="26"/>
        </w:rPr>
        <w:br/>
        <w:t xml:space="preserve">ДК 021:2015 – 09320000-8 Пара, гаряча вода та пов’язана продукція. </w:t>
      </w:r>
    </w:p>
    <w:p w:rsidR="00E761C9" w:rsidRPr="00DA38FA" w:rsidRDefault="00503FC3" w:rsidP="0044586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 xml:space="preserve">Потреба у придбанні предмету закупівлі: Для отримання </w:t>
      </w:r>
      <w:r w:rsidRPr="00DA38FA">
        <w:rPr>
          <w:rFonts w:ascii="Times New Roman" w:hAnsi="Times New Roman"/>
          <w:sz w:val="26"/>
          <w:szCs w:val="26"/>
        </w:rPr>
        <w:t xml:space="preserve">послуг з постачання теплової енергії для об’єкту УДЦР в м. Біла Церква </w:t>
      </w:r>
      <w:r w:rsidRPr="00DA38FA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Pr="00DA38FA">
        <w:rPr>
          <w:rFonts w:ascii="Times New Roman" w:hAnsi="Times New Roman" w:cs="Times New Roman"/>
          <w:sz w:val="26"/>
          <w:szCs w:val="26"/>
        </w:rPr>
        <w:t>Леваневського</w:t>
      </w:r>
      <w:proofErr w:type="spellEnd"/>
      <w:r w:rsidRPr="00DA38FA">
        <w:rPr>
          <w:rFonts w:ascii="Times New Roman" w:hAnsi="Times New Roman" w:cs="Times New Roman"/>
          <w:sz w:val="26"/>
          <w:szCs w:val="26"/>
        </w:rPr>
        <w:t>, 40, кв. 73</w:t>
      </w:r>
      <w:r w:rsidRPr="00DA38FA">
        <w:rPr>
          <w:rFonts w:ascii="Times New Roman" w:hAnsi="Times New Roman"/>
          <w:sz w:val="26"/>
          <w:szCs w:val="26"/>
        </w:rPr>
        <w:t>.</w:t>
      </w:r>
    </w:p>
    <w:p w:rsidR="00E761C9" w:rsidRPr="00DA38FA" w:rsidRDefault="00900C64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Обсяг постачання теплової енергії на об’єкт в період з 01 </w:t>
      </w:r>
      <w:r w:rsidR="00CE735E" w:rsidRPr="00DA38FA">
        <w:rPr>
          <w:rFonts w:ascii="Times New Roman" w:hAnsi="Times New Roman" w:cs="Times New Roman"/>
          <w:color w:val="000000"/>
          <w:sz w:val="26"/>
          <w:szCs w:val="26"/>
        </w:rPr>
        <w:t>січня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року по 31 грудня 202</w:t>
      </w:r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року складає: </w:t>
      </w:r>
      <w:r w:rsidR="007E612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8,45</w:t>
      </w:r>
      <w:r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DA38FA">
        <w:rPr>
          <w:rFonts w:ascii="Times New Roman" w:hAnsi="Times New Roman" w:cs="Times New Roman"/>
          <w:b/>
          <w:color w:val="000000"/>
          <w:sz w:val="26"/>
          <w:szCs w:val="26"/>
        </w:rPr>
        <w:t>Гкал</w:t>
      </w:r>
      <w:proofErr w:type="spellEnd"/>
    </w:p>
    <w:p w:rsidR="0053219B" w:rsidRDefault="00E761C9" w:rsidP="0044586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Тариф на </w:t>
      </w:r>
      <w:r w:rsidR="00900C64" w:rsidRPr="00DA38FA">
        <w:rPr>
          <w:rFonts w:ascii="Times New Roman" w:hAnsi="Times New Roman" w:cs="Times New Roman"/>
          <w:color w:val="000000"/>
          <w:sz w:val="26"/>
          <w:szCs w:val="26"/>
        </w:rPr>
        <w:t>теплову енергію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відповідно до </w:t>
      </w:r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рішення</w:t>
      </w:r>
      <w:bookmarkStart w:id="0" w:name="_GoBack"/>
      <w:bookmarkEnd w:id="0"/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3219B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иконавчого комітету Білоцерківської міської ради № 789 від 12 листопада 2021 року «Про встановлення тарифів на теплову енергію, її виробництво, транспортування, постачання, послугу з постачання теплової енергії для потреб населення бюджетних установ, інших споживачів, релігійних організацій та послугу з постачання гарячої води для потреб бюджетних установ комунальному підприємству Білоцерківської міської ради «</w:t>
      </w:r>
      <w:proofErr w:type="spellStart"/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Білоцерківтепломережа</w:t>
      </w:r>
      <w:proofErr w:type="spellEnd"/>
      <w:r w:rsidR="00503FC3" w:rsidRPr="00DA38FA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53219B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A94E2C" w:rsidRPr="00DA38FA">
        <w:rPr>
          <w:rFonts w:ascii="Times New Roman" w:hAnsi="Times New Roman"/>
          <w:sz w:val="26"/>
          <w:szCs w:val="26"/>
        </w:rPr>
        <w:t xml:space="preserve"> </w:t>
      </w:r>
      <w:r w:rsidR="007E612E" w:rsidRPr="00DA38FA">
        <w:rPr>
          <w:rFonts w:ascii="Times New Roman" w:hAnsi="Times New Roman" w:cs="Times New Roman"/>
          <w:color w:val="000000"/>
          <w:sz w:val="26"/>
          <w:szCs w:val="26"/>
        </w:rPr>
        <w:t>становить:</w:t>
      </w:r>
      <w:r w:rsidR="00AE25C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94E2C"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6 </w:t>
      </w:r>
      <w:r w:rsidR="00DA38FA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459</w:t>
      </w:r>
      <w:r w:rsidR="00CE735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,</w:t>
      </w:r>
      <w:r w:rsidR="00DA38FA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83</w:t>
      </w:r>
      <w:r w:rsidR="007E612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грн.</w:t>
      </w:r>
      <w:r w:rsidR="00A94E2C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/</w:t>
      </w:r>
      <w:proofErr w:type="spellStart"/>
      <w:r w:rsidR="00A94E2C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Гкал</w:t>
      </w:r>
      <w:proofErr w:type="spellEnd"/>
      <w:r w:rsidR="007E612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A94E2C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(з</w:t>
      </w:r>
      <w:r w:rsidR="007E612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ПДВ</w:t>
      </w:r>
      <w:r w:rsidR="00445866">
        <w:rPr>
          <w:rFonts w:ascii="Times New Roman" w:hAnsi="Times New Roman" w:cs="Times New Roman"/>
          <w:b/>
          <w:color w:val="000000"/>
          <w:sz w:val="26"/>
          <w:szCs w:val="26"/>
        </w:rPr>
        <w:t>).</w:t>
      </w:r>
      <w:r w:rsidR="007E612E" w:rsidRPr="00DA38F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E761C9" w:rsidRPr="00DA38FA" w:rsidRDefault="00DA38FA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A38FA">
        <w:rPr>
          <w:rFonts w:ascii="Times New Roman" w:hAnsi="Times New Roman" w:cs="Times New Roman"/>
          <w:color w:val="000000"/>
          <w:sz w:val="26"/>
          <w:szCs w:val="26"/>
        </w:rPr>
        <w:t>Загальна в</w:t>
      </w:r>
      <w:r w:rsidR="00E761C9"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артість послуги з </w:t>
      </w:r>
      <w:r w:rsidR="00900C64" w:rsidRPr="00DA38FA">
        <w:rPr>
          <w:rFonts w:ascii="Times New Roman" w:hAnsi="Times New Roman" w:cs="Times New Roman"/>
          <w:color w:val="000000"/>
          <w:sz w:val="26"/>
          <w:szCs w:val="26"/>
        </w:rPr>
        <w:t>центрального опалення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становить</w:t>
      </w:r>
      <w:r w:rsidR="007E612E" w:rsidRPr="00DA38FA">
        <w:rPr>
          <w:rFonts w:ascii="Times New Roman" w:hAnsi="Times New Roman" w:cs="Times New Roman"/>
          <w:sz w:val="26"/>
          <w:szCs w:val="26"/>
        </w:rPr>
        <w:t>:</w:t>
      </w:r>
      <w:r w:rsidRPr="00DA38FA">
        <w:rPr>
          <w:rFonts w:ascii="Times New Roman" w:hAnsi="Times New Roman" w:cs="Times New Roman"/>
          <w:sz w:val="26"/>
          <w:szCs w:val="26"/>
        </w:rPr>
        <w:t xml:space="preserve"> </w:t>
      </w:r>
      <w:r w:rsidRPr="00DA38FA">
        <w:rPr>
          <w:rFonts w:ascii="Times New Roman" w:hAnsi="Times New Roman" w:cs="Times New Roman"/>
          <w:b/>
          <w:sz w:val="26"/>
          <w:szCs w:val="26"/>
        </w:rPr>
        <w:t>54 585</w:t>
      </w:r>
      <w:r w:rsidR="007E612E" w:rsidRPr="00DA38FA">
        <w:rPr>
          <w:rFonts w:ascii="Times New Roman" w:hAnsi="Times New Roman" w:cs="Times New Roman"/>
          <w:b/>
          <w:sz w:val="26"/>
          <w:szCs w:val="26"/>
        </w:rPr>
        <w:t>,</w:t>
      </w:r>
      <w:r w:rsidRPr="00DA38FA">
        <w:rPr>
          <w:rFonts w:ascii="Times New Roman" w:hAnsi="Times New Roman" w:cs="Times New Roman"/>
          <w:b/>
          <w:sz w:val="26"/>
          <w:szCs w:val="26"/>
        </w:rPr>
        <w:t>56</w:t>
      </w:r>
      <w:r w:rsidR="00E761C9" w:rsidRPr="00DA38FA">
        <w:rPr>
          <w:rFonts w:ascii="Times New Roman" w:hAnsi="Times New Roman" w:cs="Times New Roman"/>
          <w:sz w:val="26"/>
          <w:szCs w:val="26"/>
        </w:rPr>
        <w:t xml:space="preserve"> </w:t>
      </w:r>
      <w:r w:rsidR="00E761C9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грн.</w:t>
      </w:r>
      <w:r w:rsidRPr="00DA38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61C9" w:rsidRPr="00DA38FA">
        <w:rPr>
          <w:rFonts w:ascii="Times New Roman" w:hAnsi="Times New Roman" w:cs="Times New Roman"/>
          <w:b/>
          <w:color w:val="000000"/>
          <w:sz w:val="26"/>
          <w:szCs w:val="26"/>
        </w:rPr>
        <w:t>з ПДВ</w:t>
      </w:r>
      <w:r w:rsidRPr="00DA38FA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E761C9" w:rsidRPr="00DA38FA" w:rsidRDefault="00E761C9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E612E" w:rsidRPr="00E761C9" w:rsidRDefault="007E612E" w:rsidP="004458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E612E" w:rsidRPr="00E761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1F"/>
    <w:rsid w:val="00445866"/>
    <w:rsid w:val="00503FC3"/>
    <w:rsid w:val="0053219B"/>
    <w:rsid w:val="007E612E"/>
    <w:rsid w:val="00900C64"/>
    <w:rsid w:val="009621CF"/>
    <w:rsid w:val="00A94E2C"/>
    <w:rsid w:val="00AE25CA"/>
    <w:rsid w:val="00CE2419"/>
    <w:rsid w:val="00CE735E"/>
    <w:rsid w:val="00DA38FA"/>
    <w:rsid w:val="00E761C9"/>
    <w:rsid w:val="00F4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0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0C6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Strong"/>
    <w:basedOn w:val="a0"/>
    <w:uiPriority w:val="22"/>
    <w:qFormat/>
    <w:rsid w:val="00900C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0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0C6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Strong"/>
    <w:basedOn w:val="a0"/>
    <w:uiPriority w:val="22"/>
    <w:qFormat/>
    <w:rsid w:val="00900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88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62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533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3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121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ЗАВОДИНСЬКИЙ Віктор Євгенійович</dc:creator>
  <cp:keywords/>
  <dc:description/>
  <cp:lastModifiedBy>Осадчий Александр Вечеславович</cp:lastModifiedBy>
  <cp:revision>6</cp:revision>
  <cp:lastPrinted>2020-12-03T06:38:00Z</cp:lastPrinted>
  <dcterms:created xsi:type="dcterms:W3CDTF">2021-11-16T07:26:00Z</dcterms:created>
  <dcterms:modified xsi:type="dcterms:W3CDTF">2022-02-16T13:29:00Z</dcterms:modified>
</cp:coreProperties>
</file>