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F9" w:rsidRDefault="00B908F9" w:rsidP="00B908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</w:t>
      </w:r>
      <w:r w:rsidR="001A7257">
        <w:rPr>
          <w:b/>
          <w:sz w:val="28"/>
          <w:szCs w:val="28"/>
          <w:lang w:val="uk-UA"/>
        </w:rPr>
        <w:t xml:space="preserve"> </w:t>
      </w:r>
      <w:r w:rsidR="004A790C">
        <w:rPr>
          <w:b/>
          <w:sz w:val="28"/>
          <w:szCs w:val="28"/>
          <w:lang w:val="uk-UA"/>
        </w:rPr>
        <w:t>потреби</w:t>
      </w:r>
      <w:r>
        <w:rPr>
          <w:b/>
          <w:sz w:val="28"/>
          <w:szCs w:val="28"/>
          <w:lang w:val="uk-UA"/>
        </w:rPr>
        <w:t xml:space="preserve"> закупівлі </w:t>
      </w:r>
      <w:r w:rsidR="0072655F">
        <w:rPr>
          <w:b/>
          <w:sz w:val="28"/>
          <w:szCs w:val="28"/>
          <w:lang w:val="uk-UA"/>
        </w:rPr>
        <w:t>природного газу</w:t>
      </w:r>
    </w:p>
    <w:p w:rsidR="00A96F33" w:rsidRDefault="00551105" w:rsidP="004D5C92">
      <w:pPr>
        <w:spacing w:before="240" w:after="240" w:line="276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Закупівля газу необхідна для виготовлення теплової енергії, що забезпечує опалення приміщень будівель та приготування гарячої води для побутових і технологічних потреб УДЦР.</w:t>
      </w:r>
    </w:p>
    <w:p w:rsidR="00897627" w:rsidRDefault="003D5CF1" w:rsidP="004D5C92">
      <w:pPr>
        <w:spacing w:before="240" w:after="240" w:line="276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Опалення приміщень будівель та приготування гарячої води для побутових і технологічних потреб УДЦР</w:t>
      </w:r>
      <w:r w:rsidR="00897627">
        <w:rPr>
          <w:rStyle w:val="a3"/>
          <w:b w:val="0"/>
          <w:sz w:val="28"/>
          <w:szCs w:val="28"/>
          <w:lang w:val="uk-UA"/>
        </w:rPr>
        <w:t xml:space="preserve"> здійснюється від газових кот</w:t>
      </w:r>
      <w:r w:rsidR="00CC1BC7">
        <w:rPr>
          <w:rStyle w:val="a3"/>
          <w:b w:val="0"/>
          <w:sz w:val="28"/>
          <w:szCs w:val="28"/>
          <w:lang w:val="uk-UA"/>
        </w:rPr>
        <w:t>лів різної потужності та різною витратою газового палива.</w:t>
      </w:r>
      <w:r w:rsidR="00897627">
        <w:rPr>
          <w:rStyle w:val="a3"/>
          <w:b w:val="0"/>
          <w:sz w:val="28"/>
          <w:szCs w:val="28"/>
          <w:lang w:val="uk-UA"/>
        </w:rPr>
        <w:t xml:space="preserve"> </w:t>
      </w:r>
    </w:p>
    <w:p w:rsidR="00CC1BC7" w:rsidRPr="00CC1BC7" w:rsidRDefault="00FF7705" w:rsidP="004D5C92">
      <w:pPr>
        <w:spacing w:before="240" w:after="240" w:line="276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Орієнтовний о</w:t>
      </w:r>
      <w:r w:rsidR="00CC1BC7">
        <w:rPr>
          <w:rStyle w:val="a3"/>
          <w:b w:val="0"/>
          <w:sz w:val="28"/>
          <w:szCs w:val="28"/>
          <w:lang w:val="uk-UA"/>
        </w:rPr>
        <w:t>б’єм п</w:t>
      </w:r>
      <w:r w:rsidR="00984F4E">
        <w:rPr>
          <w:rStyle w:val="a3"/>
          <w:b w:val="0"/>
          <w:sz w:val="28"/>
          <w:szCs w:val="28"/>
          <w:lang w:val="uk-UA"/>
        </w:rPr>
        <w:t>риродного газу на потреби УДЦР без</w:t>
      </w:r>
      <w:r w:rsidR="00CC1BC7">
        <w:rPr>
          <w:rStyle w:val="a3"/>
          <w:b w:val="0"/>
          <w:sz w:val="28"/>
          <w:szCs w:val="28"/>
          <w:lang w:val="uk-UA"/>
        </w:rPr>
        <w:t xml:space="preserve"> врахуванням філій </w:t>
      </w:r>
      <w:r w:rsidR="00984F4E">
        <w:rPr>
          <w:rStyle w:val="a3"/>
          <w:b w:val="0"/>
          <w:sz w:val="28"/>
          <w:szCs w:val="28"/>
          <w:lang w:val="uk-UA"/>
        </w:rPr>
        <w:t>становить 15</w:t>
      </w:r>
      <w:r w:rsidR="00CC1BC7">
        <w:rPr>
          <w:rStyle w:val="a3"/>
          <w:b w:val="0"/>
          <w:sz w:val="28"/>
          <w:szCs w:val="28"/>
          <w:lang w:val="uk-UA"/>
        </w:rPr>
        <w:t>0 000 м</w:t>
      </w:r>
      <w:r w:rsidR="00CC1BC7">
        <w:rPr>
          <w:rStyle w:val="a3"/>
          <w:b w:val="0"/>
          <w:sz w:val="28"/>
          <w:szCs w:val="28"/>
          <w:vertAlign w:val="superscript"/>
          <w:lang w:val="uk-UA"/>
        </w:rPr>
        <w:t>3</w:t>
      </w:r>
      <w:r w:rsidR="00CC1BC7">
        <w:rPr>
          <w:rStyle w:val="a3"/>
          <w:b w:val="0"/>
          <w:sz w:val="28"/>
          <w:szCs w:val="28"/>
          <w:lang w:val="uk-UA"/>
        </w:rPr>
        <w:t xml:space="preserve">. </w:t>
      </w:r>
    </w:p>
    <w:p w:rsidR="00551105" w:rsidRPr="00CC1BC7" w:rsidRDefault="00CC1BC7" w:rsidP="004D5C92">
      <w:pPr>
        <w:spacing w:before="240" w:after="24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Проаналізувавши ринок природного газу вартість 1000 </w:t>
      </w:r>
      <w:r>
        <w:rPr>
          <w:rStyle w:val="a3"/>
          <w:b w:val="0"/>
          <w:sz w:val="28"/>
          <w:szCs w:val="28"/>
          <w:lang w:val="uk-UA"/>
        </w:rPr>
        <w:t>м</w:t>
      </w:r>
      <w:r>
        <w:rPr>
          <w:rStyle w:val="a3"/>
          <w:b w:val="0"/>
          <w:sz w:val="28"/>
          <w:szCs w:val="28"/>
          <w:vertAlign w:val="superscript"/>
          <w:lang w:val="uk-UA"/>
        </w:rPr>
        <w:t>3</w:t>
      </w:r>
      <w:r>
        <w:rPr>
          <w:rStyle w:val="a3"/>
          <w:b w:val="0"/>
          <w:sz w:val="28"/>
          <w:szCs w:val="28"/>
          <w:lang w:val="uk-UA"/>
        </w:rPr>
        <w:t xml:space="preserve"> </w:t>
      </w:r>
      <w:r w:rsidR="00E056C7">
        <w:rPr>
          <w:rStyle w:val="a3"/>
          <w:b w:val="0"/>
          <w:sz w:val="28"/>
          <w:szCs w:val="28"/>
          <w:lang w:val="uk-UA"/>
        </w:rPr>
        <w:t>з врахуванням</w:t>
      </w:r>
      <w:r w:rsidR="00E1645C">
        <w:rPr>
          <w:rStyle w:val="a3"/>
          <w:b w:val="0"/>
          <w:sz w:val="28"/>
          <w:szCs w:val="28"/>
          <w:lang w:val="uk-UA"/>
        </w:rPr>
        <w:t xml:space="preserve"> нестабільності на ринку газу та</w:t>
      </w:r>
      <w:r w:rsidR="00E056C7">
        <w:rPr>
          <w:rStyle w:val="a3"/>
          <w:b w:val="0"/>
          <w:sz w:val="28"/>
          <w:szCs w:val="28"/>
          <w:lang w:val="uk-UA"/>
        </w:rPr>
        <w:t xml:space="preserve"> тенденції зростання вартості, вартість </w:t>
      </w:r>
      <w:r w:rsidR="00A8235C">
        <w:rPr>
          <w:rStyle w:val="a3"/>
          <w:b w:val="0"/>
          <w:sz w:val="28"/>
          <w:szCs w:val="28"/>
          <w:lang w:val="uk-UA"/>
        </w:rPr>
        <w:t xml:space="preserve">природного газу </w:t>
      </w:r>
      <w:r>
        <w:rPr>
          <w:rStyle w:val="a3"/>
          <w:b w:val="0"/>
          <w:sz w:val="28"/>
          <w:szCs w:val="28"/>
          <w:lang w:val="uk-UA"/>
        </w:rPr>
        <w:t>в</w:t>
      </w:r>
      <w:r w:rsidR="00E1645C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 xml:space="preserve">середньому складає </w:t>
      </w:r>
      <w:r w:rsidR="00984F4E">
        <w:rPr>
          <w:rStyle w:val="a3"/>
          <w:b w:val="0"/>
          <w:sz w:val="28"/>
          <w:szCs w:val="28"/>
          <w:lang w:val="uk-UA"/>
        </w:rPr>
        <w:t>60 0</w:t>
      </w:r>
      <w:r>
        <w:rPr>
          <w:rStyle w:val="a3"/>
          <w:b w:val="0"/>
          <w:sz w:val="28"/>
          <w:szCs w:val="28"/>
          <w:lang w:val="uk-UA"/>
        </w:rPr>
        <w:t>00 грн. з врахуванням ПДВ.</w:t>
      </w:r>
    </w:p>
    <w:p w:rsidR="00A96F33" w:rsidRPr="00833B0D" w:rsidRDefault="00A96F33" w:rsidP="0021466C">
      <w:pPr>
        <w:pStyle w:val="a4"/>
        <w:spacing w:before="0" w:beforeAutospacing="0" w:after="0" w:afterAutospacing="0"/>
        <w:rPr>
          <w:sz w:val="28"/>
        </w:rPr>
      </w:pPr>
      <w:bookmarkStart w:id="0" w:name="_GoBack"/>
      <w:bookmarkEnd w:id="0"/>
    </w:p>
    <w:sectPr w:rsidR="00A96F33" w:rsidRPr="00833B0D" w:rsidSect="004A790C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0904"/>
    <w:multiLevelType w:val="multilevel"/>
    <w:tmpl w:val="38A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3"/>
    <w:rsid w:val="000652AC"/>
    <w:rsid w:val="00066AD6"/>
    <w:rsid w:val="00080B0F"/>
    <w:rsid w:val="00095278"/>
    <w:rsid w:val="000C0801"/>
    <w:rsid w:val="000D1EF1"/>
    <w:rsid w:val="0013601F"/>
    <w:rsid w:val="0014368A"/>
    <w:rsid w:val="001A7257"/>
    <w:rsid w:val="001B6880"/>
    <w:rsid w:val="001C1D95"/>
    <w:rsid w:val="0021466C"/>
    <w:rsid w:val="0022394C"/>
    <w:rsid w:val="00230D10"/>
    <w:rsid w:val="002A25E7"/>
    <w:rsid w:val="002E064E"/>
    <w:rsid w:val="002F7CB8"/>
    <w:rsid w:val="00332CEF"/>
    <w:rsid w:val="00380FEC"/>
    <w:rsid w:val="00383938"/>
    <w:rsid w:val="003D5CF1"/>
    <w:rsid w:val="004A790C"/>
    <w:rsid w:val="004D5C92"/>
    <w:rsid w:val="00551105"/>
    <w:rsid w:val="0055214E"/>
    <w:rsid w:val="005A6F1E"/>
    <w:rsid w:val="005E3DDB"/>
    <w:rsid w:val="005F1DF5"/>
    <w:rsid w:val="00612958"/>
    <w:rsid w:val="006C308F"/>
    <w:rsid w:val="0072655F"/>
    <w:rsid w:val="00736B37"/>
    <w:rsid w:val="0080516A"/>
    <w:rsid w:val="00833B0D"/>
    <w:rsid w:val="00897627"/>
    <w:rsid w:val="00984F4E"/>
    <w:rsid w:val="009C49B1"/>
    <w:rsid w:val="00A34896"/>
    <w:rsid w:val="00A5391E"/>
    <w:rsid w:val="00A8235C"/>
    <w:rsid w:val="00A96F33"/>
    <w:rsid w:val="00B046AF"/>
    <w:rsid w:val="00B0790E"/>
    <w:rsid w:val="00B6524D"/>
    <w:rsid w:val="00B908F9"/>
    <w:rsid w:val="00C23B31"/>
    <w:rsid w:val="00C25D1C"/>
    <w:rsid w:val="00CC1BC7"/>
    <w:rsid w:val="00CF3147"/>
    <w:rsid w:val="00D158A4"/>
    <w:rsid w:val="00DF115C"/>
    <w:rsid w:val="00DF5B48"/>
    <w:rsid w:val="00E01005"/>
    <w:rsid w:val="00E056C7"/>
    <w:rsid w:val="00E1645C"/>
    <w:rsid w:val="00E25FFE"/>
    <w:rsid w:val="00F168E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90C03"/>
  <w15:docId w15:val="{5D255649-50F8-404F-8DCA-E913AD70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6F33"/>
    <w:rPr>
      <w:b/>
      <w:bCs/>
    </w:rPr>
  </w:style>
  <w:style w:type="character" w:customStyle="1" w:styleId="longtext">
    <w:name w:val="long_text"/>
    <w:basedOn w:val="a0"/>
    <w:rsid w:val="00A96F33"/>
  </w:style>
  <w:style w:type="paragraph" w:styleId="a4">
    <w:name w:val="Normal (Web)"/>
    <w:aliases w:val="Обычный (Web)"/>
    <w:basedOn w:val="a"/>
    <w:link w:val="a5"/>
    <w:uiPriority w:val="99"/>
    <w:unhideWhenUsed/>
    <w:rsid w:val="000D1EF1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833B0D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FF77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F770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Фізична охорона – це комплекс заходів, спрямованих на охорону об'єкта, збереження товарно-матеріальних цінностей та забезпечення його функціонування</vt:lpstr>
    </vt:vector>
  </TitlesOfParts>
  <Company>RuVarez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Фізична охорона – це комплекс заходів, спрямованих на охорону об'єкта, збереження товарно-матеріальних цінностей та забезпечення його функціонування</dc:title>
  <dc:creator>РИБАКОВ Володимир Олександрович</dc:creator>
  <cp:lastModifiedBy>ALL</cp:lastModifiedBy>
  <cp:revision>6</cp:revision>
  <cp:lastPrinted>2021-08-06T11:53:00Z</cp:lastPrinted>
  <dcterms:created xsi:type="dcterms:W3CDTF">2022-11-28T09:32:00Z</dcterms:created>
  <dcterms:modified xsi:type="dcterms:W3CDTF">2022-12-07T07:01:00Z</dcterms:modified>
</cp:coreProperties>
</file>