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8F" w:rsidRPr="00C32F8F" w:rsidRDefault="00C32F8F" w:rsidP="00C32F8F">
      <w:pPr>
        <w:keepNext/>
        <w:suppressAutoHyphens/>
        <w:ind w:firstLine="156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2F8F">
        <w:rPr>
          <w:rFonts w:ascii="Times New Roman" w:eastAsia="Times New Roman" w:hAnsi="Times New Roman"/>
          <w:b/>
          <w:sz w:val="28"/>
          <w:szCs w:val="28"/>
          <w:lang w:eastAsia="ru-RU"/>
        </w:rPr>
        <w:t>ЗАТВЕРДЖУЮ</w:t>
      </w:r>
    </w:p>
    <w:p w:rsidR="00C32F8F" w:rsidRPr="00C32F8F" w:rsidRDefault="00C32F8F" w:rsidP="00C32F8F">
      <w:pPr>
        <w:keepNext/>
        <w:suppressAutoHyphens/>
        <w:ind w:left="5387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2F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Директор з адміністративних питань </w:t>
      </w:r>
    </w:p>
    <w:p w:rsidR="00C32F8F" w:rsidRPr="00C32F8F" w:rsidRDefault="00C32F8F" w:rsidP="00C32F8F">
      <w:pPr>
        <w:suppressAutoHyphens/>
        <w:ind w:left="2977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2F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Олександр ЗАБРУДСЬКИЙ </w:t>
      </w:r>
    </w:p>
    <w:p w:rsidR="00C32F8F" w:rsidRPr="00C32F8F" w:rsidRDefault="00C32F8F" w:rsidP="00C32F8F">
      <w:pPr>
        <w:keepNext/>
        <w:suppressAutoHyphens/>
        <w:ind w:left="2977" w:firstLine="297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2F8F">
        <w:rPr>
          <w:rFonts w:ascii="Times New Roman" w:eastAsia="Times New Roman" w:hAnsi="Times New Roman"/>
          <w:sz w:val="28"/>
          <w:szCs w:val="28"/>
          <w:lang w:eastAsia="ru-RU"/>
        </w:rPr>
        <w:t>“___” ___________ 2023 року</w:t>
      </w:r>
    </w:p>
    <w:p w:rsidR="00C32F8F" w:rsidRDefault="00C32F8F" w:rsidP="00940C80">
      <w:pPr>
        <w:pStyle w:val="Default"/>
        <w:jc w:val="center"/>
        <w:rPr>
          <w:b/>
          <w:bCs/>
          <w:sz w:val="28"/>
          <w:szCs w:val="28"/>
        </w:rPr>
      </w:pPr>
    </w:p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97010A" w:rsidRPr="0097010A">
        <w:rPr>
          <w:rFonts w:ascii="Times New Roman" w:hAnsi="Times New Roman"/>
          <w:sz w:val="28"/>
          <w:szCs w:val="28"/>
        </w:rPr>
        <w:t xml:space="preserve">31430000-9 Електричні акумулятори </w:t>
      </w:r>
      <w:r w:rsidR="0097010A">
        <w:rPr>
          <w:rFonts w:ascii="Times New Roman" w:hAnsi="Times New Roman"/>
          <w:b/>
          <w:sz w:val="28"/>
          <w:szCs w:val="28"/>
        </w:rPr>
        <w:t>(</w:t>
      </w:r>
      <w:r w:rsidR="0097010A" w:rsidRPr="0097010A">
        <w:rPr>
          <w:rFonts w:ascii="Times New Roman" w:hAnsi="Times New Roman"/>
          <w:b/>
          <w:sz w:val="28"/>
          <w:szCs w:val="28"/>
        </w:rPr>
        <w:t>Закупівля акумуляторів</w:t>
      </w:r>
      <w:r w:rsidR="0097010A">
        <w:rPr>
          <w:rFonts w:ascii="Times New Roman" w:hAnsi="Times New Roman"/>
          <w:b/>
          <w:sz w:val="28"/>
          <w:szCs w:val="28"/>
        </w:rPr>
        <w:t>)</w:t>
      </w: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97010A" w:rsidRDefault="0097010A" w:rsidP="00DF10E5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97010A">
        <w:rPr>
          <w:rFonts w:eastAsia="Times New Roman"/>
          <w:sz w:val="28"/>
          <w:szCs w:val="28"/>
        </w:rPr>
        <w:t xml:space="preserve">В джерелах безперебійного живлення типу </w:t>
      </w:r>
      <w:proofErr w:type="spellStart"/>
      <w:r w:rsidRPr="0097010A">
        <w:rPr>
          <w:rFonts w:eastAsia="Times New Roman"/>
          <w:sz w:val="28"/>
          <w:szCs w:val="28"/>
        </w:rPr>
        <w:t>Stark</w:t>
      </w:r>
      <w:proofErr w:type="spellEnd"/>
      <w:r w:rsidRPr="0097010A">
        <w:rPr>
          <w:rFonts w:eastAsia="Times New Roman"/>
          <w:sz w:val="28"/>
          <w:szCs w:val="28"/>
        </w:rPr>
        <w:t xml:space="preserve"> </w:t>
      </w:r>
      <w:proofErr w:type="spellStart"/>
      <w:r w:rsidRPr="0097010A">
        <w:rPr>
          <w:rFonts w:eastAsia="Times New Roman"/>
          <w:sz w:val="28"/>
          <w:szCs w:val="28"/>
        </w:rPr>
        <w:t>Pro</w:t>
      </w:r>
      <w:proofErr w:type="spellEnd"/>
      <w:r w:rsidRPr="0097010A">
        <w:rPr>
          <w:rFonts w:eastAsia="Times New Roman"/>
          <w:sz w:val="28"/>
          <w:szCs w:val="28"/>
        </w:rPr>
        <w:t xml:space="preserve"> II 6000 RT, </w:t>
      </w:r>
      <w:r>
        <w:rPr>
          <w:rFonts w:eastAsia="Times New Roman"/>
          <w:sz w:val="28"/>
          <w:szCs w:val="28"/>
        </w:rPr>
        <w:t>що</w:t>
      </w:r>
      <w:r w:rsidRPr="0097010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використовуються</w:t>
      </w:r>
      <w:r w:rsidRPr="0097010A">
        <w:rPr>
          <w:rFonts w:eastAsia="Times New Roman"/>
          <w:sz w:val="28"/>
          <w:szCs w:val="28"/>
        </w:rPr>
        <w:t xml:space="preserve"> у філіях УДЦР та обласних відділа</w:t>
      </w:r>
      <w:r>
        <w:rPr>
          <w:rFonts w:eastAsia="Times New Roman"/>
          <w:sz w:val="28"/>
          <w:szCs w:val="28"/>
        </w:rPr>
        <w:t>х для резервного живлення серверів необхідно провести заміну АКБ, які вислужили встановлені терміни, не тримають ємність та несправні.</w:t>
      </w:r>
    </w:p>
    <w:p w:rsidR="0097010A" w:rsidRDefault="0097010A" w:rsidP="00DF10E5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 цією метою необхідно провести закупівлю </w:t>
      </w:r>
      <w:r w:rsidRPr="0097010A">
        <w:rPr>
          <w:rFonts w:eastAsia="Times New Roman"/>
          <w:sz w:val="28"/>
          <w:szCs w:val="28"/>
        </w:rPr>
        <w:t>400 батарей 12В 7.2 А</w:t>
      </w:r>
      <w:r>
        <w:rPr>
          <w:rFonts w:eastAsia="Times New Roman"/>
          <w:sz w:val="28"/>
          <w:szCs w:val="28"/>
        </w:rPr>
        <w:t>/</w:t>
      </w:r>
      <w:r w:rsidRPr="0097010A">
        <w:rPr>
          <w:rFonts w:eastAsia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.</w:t>
      </w:r>
    </w:p>
    <w:p w:rsidR="009F1696" w:rsidRDefault="003971BA" w:rsidP="00D132D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підставі аналізу раніш укладених договорів УДЦР</w:t>
      </w:r>
      <w:r w:rsidR="00C32F8F">
        <w:rPr>
          <w:rFonts w:ascii="Times New Roman" w:hAnsi="Times New Roman"/>
          <w:sz w:val="28"/>
          <w:szCs w:val="28"/>
          <w:lang w:eastAsia="ru-RU"/>
        </w:rPr>
        <w:t xml:space="preserve"> та пропозицій потенційних учасників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, очікувана </w:t>
      </w:r>
      <w:r w:rsidR="001E292B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97010A">
        <w:rPr>
          <w:rFonts w:ascii="Times New Roman" w:hAnsi="Times New Roman"/>
          <w:sz w:val="28"/>
          <w:szCs w:val="28"/>
          <w:lang w:eastAsia="ru-RU"/>
        </w:rPr>
        <w:t>420</w:t>
      </w:r>
      <w:r w:rsidR="007C709A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B5312" w:rsidRPr="00AB5312" w:rsidRDefault="00AB5312" w:rsidP="00AB5312">
      <w:pPr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 Департаменту ІТ</w:t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Сергій СИРОВЕЦЬ</w:t>
      </w:r>
    </w:p>
    <w:p w:rsidR="00000AC2" w:rsidRPr="00A37723" w:rsidRDefault="00000AC2" w:rsidP="00AB5312">
      <w:pPr>
        <w:tabs>
          <w:tab w:val="left" w:pos="701"/>
        </w:tabs>
        <w:autoSpaceDE w:val="0"/>
        <w:autoSpaceDN w:val="0"/>
        <w:adjustRightInd w:val="0"/>
        <w:spacing w:line="293" w:lineRule="exact"/>
        <w:ind w:left="360" w:hanging="360"/>
        <w:jc w:val="center"/>
        <w:rPr>
          <w:rFonts w:ascii="Times New Roman" w:hAnsi="Times New Roman"/>
          <w:sz w:val="28"/>
          <w:szCs w:val="28"/>
          <w:lang w:eastAsia="uk-UA"/>
        </w:rPr>
      </w:pPr>
    </w:p>
    <w:sectPr w:rsidR="00000AC2" w:rsidRPr="00A37723" w:rsidSect="00C32F8F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1E292B"/>
    <w:rsid w:val="001F041F"/>
    <w:rsid w:val="00322E1D"/>
    <w:rsid w:val="00392071"/>
    <w:rsid w:val="003971BA"/>
    <w:rsid w:val="00407290"/>
    <w:rsid w:val="004716A4"/>
    <w:rsid w:val="00471CE2"/>
    <w:rsid w:val="00516593"/>
    <w:rsid w:val="00516D84"/>
    <w:rsid w:val="00544B69"/>
    <w:rsid w:val="00554EE3"/>
    <w:rsid w:val="00567137"/>
    <w:rsid w:val="00577ECC"/>
    <w:rsid w:val="00580EB6"/>
    <w:rsid w:val="00590DA8"/>
    <w:rsid w:val="005B70CC"/>
    <w:rsid w:val="006A07FD"/>
    <w:rsid w:val="00724532"/>
    <w:rsid w:val="007506F5"/>
    <w:rsid w:val="00756F66"/>
    <w:rsid w:val="00774769"/>
    <w:rsid w:val="007C709A"/>
    <w:rsid w:val="00863145"/>
    <w:rsid w:val="008A5A06"/>
    <w:rsid w:val="0092521C"/>
    <w:rsid w:val="00940C80"/>
    <w:rsid w:val="0097010A"/>
    <w:rsid w:val="009D40BD"/>
    <w:rsid w:val="009F1696"/>
    <w:rsid w:val="00A170F6"/>
    <w:rsid w:val="00A37723"/>
    <w:rsid w:val="00AA4347"/>
    <w:rsid w:val="00AB5312"/>
    <w:rsid w:val="00AC176C"/>
    <w:rsid w:val="00B72E2D"/>
    <w:rsid w:val="00C30359"/>
    <w:rsid w:val="00C32F8F"/>
    <w:rsid w:val="00C6338F"/>
    <w:rsid w:val="00D132D1"/>
    <w:rsid w:val="00D5305B"/>
    <w:rsid w:val="00D62E28"/>
    <w:rsid w:val="00D71E52"/>
    <w:rsid w:val="00D81241"/>
    <w:rsid w:val="00DE1955"/>
    <w:rsid w:val="00DF10E5"/>
    <w:rsid w:val="00E068D8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0CD7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D71E52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2021-07-08T06:18:00Z</cp:lastPrinted>
  <dcterms:created xsi:type="dcterms:W3CDTF">2023-10-17T12:11:00Z</dcterms:created>
  <dcterms:modified xsi:type="dcterms:W3CDTF">2023-10-17T12:11:00Z</dcterms:modified>
</cp:coreProperties>
</file>