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EB" w:rsidRDefault="009E57EB" w:rsidP="0090413E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hd w:val="clear" w:color="auto" w:fill="FFFFFF"/>
          <w:lang w:val="uk-UA"/>
        </w:rPr>
      </w:pPr>
      <w:bookmarkStart w:id="0" w:name="_GoBack"/>
      <w:bookmarkEnd w:id="0"/>
    </w:p>
    <w:p w:rsidR="0090413E" w:rsidRDefault="0090413E" w:rsidP="0090413E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hd w:val="clear" w:color="auto" w:fill="FFFFFF"/>
          <w:lang w:val="uk-UA"/>
        </w:rPr>
      </w:pPr>
      <w:r w:rsidRPr="009E57EB">
        <w:rPr>
          <w:rStyle w:val="a4"/>
          <w:color w:val="333333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0129FC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rPr>
          <w:color w:val="1D1D1B"/>
        </w:rPr>
      </w:pPr>
      <w:r w:rsidRPr="000129FC">
        <w:rPr>
          <w:rStyle w:val="a4"/>
          <w:color w:val="1D1D1B"/>
        </w:rPr>
        <w:t> </w:t>
      </w:r>
      <w:r w:rsidR="00A722D9" w:rsidRPr="000129FC">
        <w:rPr>
          <w:rStyle w:val="a4"/>
          <w:color w:val="1D1D1B"/>
          <w:lang w:val="uk-UA"/>
        </w:rPr>
        <w:t>1</w:t>
      </w:r>
      <w:r w:rsidRPr="000129FC">
        <w:rPr>
          <w:rStyle w:val="a4"/>
          <w:color w:val="1D1D1B"/>
        </w:rPr>
        <w:t xml:space="preserve">. Предмет </w:t>
      </w:r>
      <w:proofErr w:type="spellStart"/>
      <w:r w:rsidRPr="000129FC">
        <w:rPr>
          <w:rStyle w:val="a4"/>
          <w:color w:val="1D1D1B"/>
        </w:rPr>
        <w:t>закупі</w:t>
      </w:r>
      <w:proofErr w:type="gramStart"/>
      <w:r w:rsidRPr="000129FC">
        <w:rPr>
          <w:rStyle w:val="a4"/>
          <w:color w:val="1D1D1B"/>
        </w:rPr>
        <w:t>вл</w:t>
      </w:r>
      <w:proofErr w:type="gramEnd"/>
      <w:r w:rsidRPr="000129FC">
        <w:rPr>
          <w:rStyle w:val="a4"/>
          <w:color w:val="1D1D1B"/>
        </w:rPr>
        <w:t>і</w:t>
      </w:r>
      <w:proofErr w:type="spellEnd"/>
    </w:p>
    <w:p w:rsidR="0052578F" w:rsidRDefault="0052578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iCs/>
          <w:color w:val="1D1D1B"/>
          <w:u w:val="single"/>
          <w:lang w:val="uk-UA"/>
        </w:rPr>
      </w:pPr>
      <w:r w:rsidRPr="0052578F">
        <w:rPr>
          <w:i/>
          <w:iCs/>
          <w:color w:val="1D1D1B"/>
          <w:u w:val="single"/>
          <w:lang w:val="uk-UA"/>
        </w:rPr>
        <w:t>39110000-6 Сидіння, стільці та супутні вироби і частини до них (Крісла і стільці офісні)</w:t>
      </w:r>
    </w:p>
    <w:p w:rsidR="009C141F" w:rsidRPr="000129FC" w:rsidRDefault="00A722D9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</w:rPr>
      </w:pPr>
      <w:r w:rsidRPr="000129FC">
        <w:rPr>
          <w:rStyle w:val="a4"/>
          <w:color w:val="1D1D1B"/>
          <w:lang w:val="uk-UA"/>
        </w:rPr>
        <w:t>2</w:t>
      </w:r>
      <w:r w:rsidR="009C141F" w:rsidRPr="000129FC">
        <w:rPr>
          <w:rStyle w:val="a4"/>
          <w:color w:val="1D1D1B"/>
        </w:rPr>
        <w:t xml:space="preserve">. </w:t>
      </w:r>
      <w:proofErr w:type="spellStart"/>
      <w:r w:rsidR="009C141F" w:rsidRPr="000129FC">
        <w:rPr>
          <w:rStyle w:val="a4"/>
          <w:color w:val="1D1D1B"/>
        </w:rPr>
        <w:t>Обґрунтування</w:t>
      </w:r>
      <w:proofErr w:type="spellEnd"/>
      <w:r w:rsidR="009C141F" w:rsidRPr="000129FC">
        <w:rPr>
          <w:rStyle w:val="a4"/>
          <w:color w:val="333333"/>
          <w:shd w:val="clear" w:color="auto" w:fill="FFFFFF"/>
        </w:rPr>
        <w:t> </w:t>
      </w:r>
      <w:proofErr w:type="spellStart"/>
      <w:proofErr w:type="gramStart"/>
      <w:r w:rsidR="009C141F" w:rsidRPr="000129FC">
        <w:rPr>
          <w:rStyle w:val="a4"/>
          <w:color w:val="333333"/>
          <w:shd w:val="clear" w:color="auto" w:fill="FFFFFF"/>
        </w:rPr>
        <w:t>техн</w:t>
      </w:r>
      <w:proofErr w:type="gramEnd"/>
      <w:r w:rsidR="009C141F" w:rsidRPr="000129FC">
        <w:rPr>
          <w:rStyle w:val="a4"/>
          <w:color w:val="333333"/>
          <w:shd w:val="clear" w:color="auto" w:fill="FFFFFF"/>
        </w:rPr>
        <w:t>ічних</w:t>
      </w:r>
      <w:proofErr w:type="spellEnd"/>
      <w:r w:rsidR="009C141F" w:rsidRPr="000129FC">
        <w:rPr>
          <w:rStyle w:val="a4"/>
          <w:color w:val="333333"/>
          <w:shd w:val="clear" w:color="auto" w:fill="FFFFFF"/>
        </w:rPr>
        <w:t xml:space="preserve"> та </w:t>
      </w:r>
      <w:proofErr w:type="spellStart"/>
      <w:r w:rsidR="009C141F" w:rsidRPr="000129FC">
        <w:rPr>
          <w:rStyle w:val="a4"/>
          <w:color w:val="333333"/>
          <w:shd w:val="clear" w:color="auto" w:fill="FFFFFF"/>
        </w:rPr>
        <w:t>якісних</w:t>
      </w:r>
      <w:proofErr w:type="spellEnd"/>
      <w:r w:rsidR="009C141F" w:rsidRPr="000129FC">
        <w:rPr>
          <w:rStyle w:val="a4"/>
          <w:color w:val="333333"/>
          <w:shd w:val="clear" w:color="auto" w:fill="FFFFFF"/>
        </w:rPr>
        <w:t xml:space="preserve"> характеристик предмета </w:t>
      </w:r>
      <w:proofErr w:type="spellStart"/>
      <w:r w:rsidR="009C141F" w:rsidRPr="000129FC">
        <w:rPr>
          <w:rStyle w:val="a4"/>
          <w:color w:val="333333"/>
          <w:shd w:val="clear" w:color="auto" w:fill="FFFFFF"/>
        </w:rPr>
        <w:t>закупівлі</w:t>
      </w:r>
      <w:proofErr w:type="spellEnd"/>
    </w:p>
    <w:p w:rsidR="009C141F" w:rsidRPr="000129FC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</w:rPr>
      </w:pPr>
      <w:proofErr w:type="spellStart"/>
      <w:r w:rsidRPr="000129FC">
        <w:rPr>
          <w:rStyle w:val="a5"/>
          <w:color w:val="1D1D1B"/>
          <w:u w:val="single"/>
        </w:rPr>
        <w:t>Забезпечення</w:t>
      </w:r>
      <w:proofErr w:type="spellEnd"/>
      <w:r w:rsidRPr="000129FC">
        <w:rPr>
          <w:rStyle w:val="a5"/>
          <w:color w:val="1D1D1B"/>
          <w:u w:val="single"/>
        </w:rPr>
        <w:t xml:space="preserve"> </w:t>
      </w:r>
      <w:r w:rsidR="00A722D9" w:rsidRPr="000129FC">
        <w:rPr>
          <w:rStyle w:val="a5"/>
          <w:color w:val="1D1D1B"/>
          <w:u w:val="single"/>
          <w:lang w:val="uk-UA"/>
        </w:rPr>
        <w:t xml:space="preserve">комфортних умов праці співробітників Українського </w:t>
      </w:r>
      <w:proofErr w:type="gramStart"/>
      <w:r w:rsidR="00A722D9" w:rsidRPr="000129FC">
        <w:rPr>
          <w:rStyle w:val="a5"/>
          <w:color w:val="1D1D1B"/>
          <w:u w:val="single"/>
          <w:lang w:val="uk-UA"/>
        </w:rPr>
        <w:t>держаного</w:t>
      </w:r>
      <w:proofErr w:type="gramEnd"/>
      <w:r w:rsidR="00A722D9" w:rsidRPr="000129FC">
        <w:rPr>
          <w:rStyle w:val="a5"/>
          <w:color w:val="1D1D1B"/>
          <w:u w:val="single"/>
          <w:lang w:val="uk-UA"/>
        </w:rPr>
        <w:t xml:space="preserve"> центру радіочастот</w:t>
      </w:r>
      <w:r w:rsidRPr="000129FC">
        <w:rPr>
          <w:rStyle w:val="a5"/>
          <w:color w:val="1D1D1B"/>
          <w:u w:val="single"/>
        </w:rPr>
        <w:t>;</w:t>
      </w:r>
    </w:p>
    <w:p w:rsidR="009C141F" w:rsidRPr="000129FC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</w:rPr>
      </w:pPr>
      <w:r w:rsidRPr="000129FC">
        <w:rPr>
          <w:rStyle w:val="a4"/>
          <w:color w:val="1D1D1B"/>
        </w:rPr>
        <w:t> </w:t>
      </w:r>
      <w:r w:rsidR="00A722D9" w:rsidRPr="000129FC">
        <w:rPr>
          <w:rStyle w:val="a4"/>
          <w:color w:val="1D1D1B"/>
          <w:lang w:val="uk-UA"/>
        </w:rPr>
        <w:t>3</w:t>
      </w:r>
      <w:r w:rsidRPr="000129FC">
        <w:rPr>
          <w:rStyle w:val="a4"/>
          <w:color w:val="1D1D1B"/>
        </w:rPr>
        <w:t>. </w:t>
      </w:r>
      <w:proofErr w:type="spellStart"/>
      <w:r w:rsidRPr="000129FC">
        <w:rPr>
          <w:rStyle w:val="a4"/>
          <w:color w:val="1D1D1B"/>
        </w:rPr>
        <w:t>Обґрунтування</w:t>
      </w:r>
      <w:proofErr w:type="spellEnd"/>
      <w:r w:rsidRPr="000129FC">
        <w:rPr>
          <w:rStyle w:val="a4"/>
          <w:color w:val="1D1D1B"/>
        </w:rPr>
        <w:t xml:space="preserve"> </w:t>
      </w:r>
      <w:proofErr w:type="spellStart"/>
      <w:r w:rsidRPr="000129FC">
        <w:rPr>
          <w:rStyle w:val="a4"/>
          <w:color w:val="1D1D1B"/>
        </w:rPr>
        <w:t>очікуваної</w:t>
      </w:r>
      <w:proofErr w:type="spellEnd"/>
      <w:r w:rsidRPr="000129FC">
        <w:rPr>
          <w:rStyle w:val="a4"/>
          <w:color w:val="1D1D1B"/>
        </w:rPr>
        <w:t xml:space="preserve"> </w:t>
      </w:r>
      <w:proofErr w:type="spellStart"/>
      <w:r w:rsidRPr="000129FC">
        <w:rPr>
          <w:rStyle w:val="a4"/>
          <w:color w:val="1D1D1B"/>
        </w:rPr>
        <w:t>вартості</w:t>
      </w:r>
      <w:proofErr w:type="spellEnd"/>
      <w:r w:rsidRPr="000129FC">
        <w:rPr>
          <w:rStyle w:val="a4"/>
          <w:color w:val="1D1D1B"/>
        </w:rPr>
        <w:t xml:space="preserve"> предмета </w:t>
      </w:r>
      <w:proofErr w:type="spellStart"/>
      <w:r w:rsidRPr="000129FC">
        <w:rPr>
          <w:rStyle w:val="a4"/>
          <w:color w:val="1D1D1B"/>
        </w:rPr>
        <w:t>закупі</w:t>
      </w:r>
      <w:proofErr w:type="gramStart"/>
      <w:r w:rsidRPr="000129FC">
        <w:rPr>
          <w:rStyle w:val="a4"/>
          <w:color w:val="1D1D1B"/>
        </w:rPr>
        <w:t>вл</w:t>
      </w:r>
      <w:proofErr w:type="gramEnd"/>
      <w:r w:rsidRPr="000129FC">
        <w:rPr>
          <w:rStyle w:val="a4"/>
          <w:color w:val="1D1D1B"/>
        </w:rPr>
        <w:t>і</w:t>
      </w:r>
      <w:proofErr w:type="spellEnd"/>
    </w:p>
    <w:p w:rsidR="00C24DF9" w:rsidRPr="000129FC" w:rsidRDefault="00A722D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129F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Очікувана вартість визначена відповідно до потреби в кількості </w:t>
      </w:r>
      <w:r w:rsidR="000129FC" w:rsidRPr="000129FC">
        <w:rPr>
          <w:rFonts w:ascii="Times New Roman" w:hAnsi="Times New Roman" w:cs="Times New Roman"/>
          <w:sz w:val="24"/>
          <w:szCs w:val="24"/>
          <w:lang w:val="uk-UA"/>
        </w:rPr>
        <w:t>крісел, стільців, диванів</w:t>
      </w:r>
      <w:r w:rsidRPr="000129FC">
        <w:rPr>
          <w:rFonts w:ascii="Times New Roman" w:hAnsi="Times New Roman" w:cs="Times New Roman"/>
          <w:sz w:val="24"/>
          <w:szCs w:val="24"/>
          <w:lang w:val="uk-UA"/>
        </w:rPr>
        <w:t xml:space="preserve"> та їх визначеної середньої ринкової вартості.</w:t>
      </w:r>
    </w:p>
    <w:sectPr w:rsidR="00C24DF9" w:rsidRPr="0001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144B9"/>
    <w:rsid w:val="00133749"/>
    <w:rsid w:val="00177257"/>
    <w:rsid w:val="00192627"/>
    <w:rsid w:val="00465AAD"/>
    <w:rsid w:val="0052578F"/>
    <w:rsid w:val="00562BDF"/>
    <w:rsid w:val="00725E7B"/>
    <w:rsid w:val="0090413E"/>
    <w:rsid w:val="009B698E"/>
    <w:rsid w:val="009C141F"/>
    <w:rsid w:val="009E57EB"/>
    <w:rsid w:val="00A722D9"/>
    <w:rsid w:val="00C2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СУНКО Юрій Віталійович</cp:lastModifiedBy>
  <cp:revision>2</cp:revision>
  <cp:lastPrinted>2021-09-23T09:52:00Z</cp:lastPrinted>
  <dcterms:created xsi:type="dcterms:W3CDTF">2021-12-16T11:03:00Z</dcterms:created>
  <dcterms:modified xsi:type="dcterms:W3CDTF">2021-12-16T11:03:00Z</dcterms:modified>
</cp:coreProperties>
</file>