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4E02" w14:textId="77777777" w:rsidR="005C4E8A" w:rsidRPr="007E65E0" w:rsidRDefault="005C4E8A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A362B7" w14:textId="77777777" w:rsidR="00F22849" w:rsidRPr="007E65E0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5E0">
        <w:rPr>
          <w:rFonts w:ascii="Times New Roman" w:hAnsi="Times New Roman" w:cs="Times New Roman"/>
          <w:sz w:val="28"/>
          <w:szCs w:val="28"/>
        </w:rPr>
        <w:t>Обґрунтування потреби закупівлі, технічних і якісних характеристик та очікуваної вартості предмета закупівлі.</w:t>
      </w:r>
    </w:p>
    <w:p w14:paraId="3E0EE4F7" w14:textId="77777777" w:rsidR="00D05248" w:rsidRPr="007E65E0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72B371" w14:textId="77777777" w:rsidR="008D3218" w:rsidRPr="005256F1" w:rsidRDefault="005256F1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5256F1">
        <w:rPr>
          <w:sz w:val="28"/>
          <w:szCs w:val="28"/>
          <w:lang w:val="uk-UA"/>
        </w:rPr>
        <w:t>«32520000-4 Телекомунікаційні кабелі та обладнання (Атенюатор WA51-40-0303 або еквівалент)»</w:t>
      </w:r>
    </w:p>
    <w:p w14:paraId="375ADC7B" w14:textId="77777777" w:rsidR="00A62CCC" w:rsidRPr="007E65E0" w:rsidRDefault="00567A2F" w:rsidP="00777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688E">
        <w:rPr>
          <w:rFonts w:eastAsiaTheme="minorHAnsi"/>
          <w:sz w:val="28"/>
          <w:szCs w:val="28"/>
          <w:lang w:val="uk-UA" w:eastAsia="en-US"/>
        </w:rPr>
        <w:t xml:space="preserve">Атенюатор </w:t>
      </w:r>
      <w:r w:rsidRPr="00567A2F">
        <w:rPr>
          <w:rFonts w:eastAsia="Calibri"/>
          <w:sz w:val="28"/>
          <w:szCs w:val="28"/>
          <w:lang w:val="en-US" w:eastAsia="en-US"/>
        </w:rPr>
        <w:t>WA</w:t>
      </w:r>
      <w:r w:rsidRPr="00567A2F">
        <w:rPr>
          <w:rFonts w:eastAsia="Calibri"/>
          <w:sz w:val="28"/>
          <w:szCs w:val="28"/>
          <w:lang w:val="uk-UA" w:eastAsia="en-US"/>
        </w:rPr>
        <w:t>51-40-0303</w:t>
      </w:r>
      <w:r w:rsidRPr="00567A2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D32FD" w:rsidRPr="004D32FD">
        <w:rPr>
          <w:sz w:val="28"/>
          <w:szCs w:val="28"/>
          <w:lang w:val="uk-UA"/>
        </w:rPr>
        <w:t>(або еквівалент)</w:t>
      </w:r>
      <w:r w:rsidR="004D32FD">
        <w:rPr>
          <w:sz w:val="28"/>
          <w:szCs w:val="28"/>
          <w:lang w:val="uk-UA"/>
        </w:rPr>
        <w:t xml:space="preserve"> </w:t>
      </w:r>
      <w:r w:rsidR="00B1688E">
        <w:rPr>
          <w:sz w:val="28"/>
          <w:szCs w:val="28"/>
          <w:lang w:val="uk-UA"/>
        </w:rPr>
        <w:t>призначений</w:t>
      </w:r>
      <w:r w:rsidR="00591FB0" w:rsidRPr="007E65E0">
        <w:rPr>
          <w:sz w:val="28"/>
          <w:szCs w:val="28"/>
          <w:lang w:val="uk-UA"/>
        </w:rPr>
        <w:t xml:space="preserve"> для </w:t>
      </w:r>
      <w:r w:rsidR="00B1688E">
        <w:rPr>
          <w:sz w:val="28"/>
          <w:szCs w:val="28"/>
          <w:lang w:val="uk-UA"/>
        </w:rPr>
        <w:t xml:space="preserve">забезпечення вимірювання </w:t>
      </w:r>
      <w:r w:rsidR="00562D8D">
        <w:rPr>
          <w:sz w:val="28"/>
          <w:szCs w:val="28"/>
          <w:lang w:val="uk-UA"/>
        </w:rPr>
        <w:t>великих потужностей</w:t>
      </w:r>
      <w:r w:rsidR="00B1688E">
        <w:rPr>
          <w:sz w:val="28"/>
          <w:szCs w:val="28"/>
          <w:lang w:val="uk-UA"/>
        </w:rPr>
        <w:t xml:space="preserve"> випромінювання при</w:t>
      </w:r>
      <w:r w:rsidR="00591FB0" w:rsidRPr="007E65E0">
        <w:rPr>
          <w:sz w:val="28"/>
          <w:szCs w:val="28"/>
          <w:lang w:val="uk-UA"/>
        </w:rPr>
        <w:t xml:space="preserve"> обов’язкових стандартних випробувань </w:t>
      </w:r>
      <w:r w:rsidR="00B1688E">
        <w:rPr>
          <w:sz w:val="28"/>
          <w:szCs w:val="28"/>
          <w:lang w:val="uk-UA"/>
        </w:rPr>
        <w:t>в рамках проведення</w:t>
      </w:r>
      <w:r w:rsidR="00142EEF" w:rsidRPr="007E65E0">
        <w:rPr>
          <w:sz w:val="28"/>
          <w:szCs w:val="28"/>
          <w:lang w:val="uk-UA"/>
        </w:rPr>
        <w:t xml:space="preserve"> робіт з оцінки відповідності </w:t>
      </w:r>
      <w:r w:rsidR="00B1688E">
        <w:rPr>
          <w:sz w:val="28"/>
          <w:szCs w:val="28"/>
          <w:lang w:val="uk-UA"/>
        </w:rPr>
        <w:t xml:space="preserve">потужного </w:t>
      </w:r>
      <w:r w:rsidR="007E65E0">
        <w:rPr>
          <w:color w:val="333333"/>
          <w:sz w:val="28"/>
          <w:szCs w:val="28"/>
          <w:shd w:val="clear" w:color="auto" w:fill="FFFFFF"/>
          <w:lang w:val="uk-UA"/>
        </w:rPr>
        <w:t>радіообладнання</w:t>
      </w:r>
      <w:r w:rsidR="00DE47D8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7E65E0">
        <w:rPr>
          <w:sz w:val="28"/>
          <w:szCs w:val="28"/>
          <w:lang w:val="uk-UA"/>
        </w:rPr>
        <w:t xml:space="preserve"> </w:t>
      </w:r>
      <w:r w:rsidR="00A62CCC" w:rsidRPr="007E65E0">
        <w:rPr>
          <w:rStyle w:val="fontstyle01"/>
          <w:rFonts w:ascii="Times New Roman" w:hAnsi="Times New Roman"/>
          <w:b w:val="0"/>
          <w:lang w:val="uk-UA"/>
        </w:rPr>
        <w:t>для цілей застосування</w:t>
      </w:r>
      <w:r w:rsidR="00A62CCC" w:rsidRPr="007E65E0">
        <w:rPr>
          <w:rStyle w:val="fontstyle01"/>
          <w:rFonts w:ascii="Times New Roman" w:hAnsi="Times New Roman"/>
          <w:lang w:val="uk-UA"/>
        </w:rPr>
        <w:t xml:space="preserve"> </w:t>
      </w:r>
      <w:r w:rsidR="00A62CCC" w:rsidRPr="007E65E0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14:paraId="33C919C6" w14:textId="77777777" w:rsidR="00777D1A" w:rsidRPr="00BE293E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D1A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</w:t>
      </w:r>
      <w:r w:rsidRPr="00BE293E">
        <w:rPr>
          <w:rFonts w:ascii="Times New Roman" w:hAnsi="Times New Roman"/>
          <w:sz w:val="28"/>
          <w:szCs w:val="28"/>
          <w:shd w:val="clear" w:color="auto" w:fill="FFFFFF"/>
        </w:rPr>
        <w:t>господарства України від 18.02.2020 №275 «Про затвердження примірної методики визначення очікуваної вартості предмета закупівлі» та комерційних пропозицій потенційних учасників закупівлі.</w:t>
      </w:r>
    </w:p>
    <w:p w14:paraId="105E0D1F" w14:textId="2EBAC37D" w:rsidR="00D05248" w:rsidRPr="00BE293E" w:rsidRDefault="00777D1A" w:rsidP="00BE29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3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293E">
        <w:rPr>
          <w:rFonts w:ascii="Times New Roman" w:hAnsi="Times New Roman" w:cs="Times New Roman"/>
          <w:sz w:val="28"/>
          <w:szCs w:val="28"/>
        </w:rPr>
        <w:t xml:space="preserve">рієнтовна вартість </w:t>
      </w:r>
      <w:r w:rsidR="00562D8D" w:rsidRPr="00BE293E">
        <w:rPr>
          <w:rFonts w:ascii="Times New Roman" w:hAnsi="Times New Roman" w:cs="Times New Roman"/>
          <w:kern w:val="1"/>
          <w:sz w:val="28"/>
          <w:szCs w:val="28"/>
        </w:rPr>
        <w:t>закупівлі чотирьох а</w:t>
      </w:r>
      <w:r w:rsidR="00562D8D" w:rsidRPr="00BE293E">
        <w:rPr>
          <w:rFonts w:ascii="Times New Roman" w:hAnsi="Times New Roman" w:cs="Times New Roman"/>
          <w:sz w:val="28"/>
          <w:szCs w:val="28"/>
        </w:rPr>
        <w:t xml:space="preserve">тенюаторів </w:t>
      </w:r>
      <w:r w:rsidR="00567A2F" w:rsidRPr="00BE293E">
        <w:rPr>
          <w:rFonts w:ascii="Times New Roman" w:eastAsia="Calibri" w:hAnsi="Times New Roman" w:cs="Times New Roman"/>
          <w:sz w:val="28"/>
          <w:szCs w:val="28"/>
          <w:lang w:val="en-US"/>
        </w:rPr>
        <w:t>WA</w:t>
      </w:r>
      <w:r w:rsidR="00567A2F" w:rsidRPr="00BE293E">
        <w:rPr>
          <w:rFonts w:ascii="Times New Roman" w:eastAsia="Calibri" w:hAnsi="Times New Roman" w:cs="Times New Roman"/>
          <w:sz w:val="28"/>
          <w:szCs w:val="28"/>
        </w:rPr>
        <w:t xml:space="preserve">51-40-0303 </w:t>
      </w:r>
      <w:r w:rsidR="00562D8D" w:rsidRPr="00BE293E">
        <w:rPr>
          <w:rFonts w:ascii="Times New Roman" w:hAnsi="Times New Roman" w:cs="Times New Roman"/>
          <w:sz w:val="28"/>
          <w:szCs w:val="28"/>
        </w:rPr>
        <w:t xml:space="preserve">(або еквівалент) </w:t>
      </w:r>
      <w:r w:rsidR="004D32FD" w:rsidRPr="00BE293E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BE293E" w:rsidRPr="00BE293E">
        <w:rPr>
          <w:rFonts w:ascii="Times New Roman" w:eastAsia="Times New Roman" w:hAnsi="Times New Roman" w:cs="Times New Roman"/>
          <w:sz w:val="28"/>
          <w:szCs w:val="28"/>
        </w:rPr>
        <w:t>450 </w:t>
      </w:r>
      <w:r w:rsidR="004B08FA" w:rsidRPr="004B08FA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DF5FE3">
        <w:rPr>
          <w:rFonts w:ascii="Times New Roman" w:eastAsia="Times New Roman" w:hAnsi="Times New Roman" w:cs="Times New Roman"/>
          <w:sz w:val="28"/>
          <w:szCs w:val="28"/>
        </w:rPr>
        <w:t>,0</w:t>
      </w:r>
      <w:bookmarkStart w:id="0" w:name="_GoBack"/>
      <w:bookmarkEnd w:id="0"/>
      <w:r w:rsidR="00BE293E" w:rsidRPr="00BE293E">
        <w:rPr>
          <w:rFonts w:ascii="Times New Roman" w:eastAsia="Times New Roman" w:hAnsi="Times New Roman" w:cs="Times New Roman"/>
          <w:sz w:val="28"/>
          <w:szCs w:val="28"/>
        </w:rPr>
        <w:t xml:space="preserve">0 грн. (чотириста п’ятдесят тисяч </w:t>
      </w:r>
      <w:r w:rsidR="004B08FA">
        <w:rPr>
          <w:rFonts w:ascii="Times New Roman" w:eastAsia="Times New Roman" w:hAnsi="Times New Roman" w:cs="Times New Roman"/>
          <w:sz w:val="28"/>
          <w:szCs w:val="28"/>
        </w:rPr>
        <w:t>грн. 0</w:t>
      </w:r>
      <w:r w:rsidR="00BE293E" w:rsidRPr="00BE293E">
        <w:rPr>
          <w:rFonts w:ascii="Times New Roman" w:eastAsia="Times New Roman" w:hAnsi="Times New Roman" w:cs="Times New Roman"/>
          <w:sz w:val="28"/>
          <w:szCs w:val="28"/>
        </w:rPr>
        <w:t xml:space="preserve">0 коп.), </w:t>
      </w:r>
      <w:r w:rsidR="00BE293E" w:rsidRPr="00BE293E">
        <w:rPr>
          <w:rFonts w:ascii="Times New Roman" w:hAnsi="Times New Roman" w:cs="Times New Roman"/>
          <w:sz w:val="28"/>
          <w:szCs w:val="28"/>
        </w:rPr>
        <w:t>у тому числі ПДВ (20%) – 75 0</w:t>
      </w:r>
      <w:r w:rsidR="004B08FA" w:rsidRPr="004B08FA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4B08FA">
        <w:rPr>
          <w:rFonts w:ascii="Times New Roman" w:hAnsi="Times New Roman" w:cs="Times New Roman"/>
          <w:sz w:val="28"/>
          <w:szCs w:val="28"/>
        </w:rPr>
        <w:t>,00</w:t>
      </w:r>
      <w:r w:rsidR="00BE293E" w:rsidRPr="00BE293E">
        <w:rPr>
          <w:rFonts w:ascii="Times New Roman" w:hAnsi="Times New Roman" w:cs="Times New Roman"/>
          <w:sz w:val="28"/>
          <w:szCs w:val="28"/>
        </w:rPr>
        <w:t xml:space="preserve"> грн. (сімдесят п’</w:t>
      </w:r>
      <w:r w:rsidR="004B08FA">
        <w:rPr>
          <w:rFonts w:ascii="Times New Roman" w:hAnsi="Times New Roman" w:cs="Times New Roman"/>
          <w:sz w:val="28"/>
          <w:szCs w:val="28"/>
        </w:rPr>
        <w:t>ять тисяч грн. 00</w:t>
      </w:r>
      <w:r w:rsidR="00BE293E" w:rsidRPr="00BE293E">
        <w:rPr>
          <w:rFonts w:ascii="Times New Roman" w:hAnsi="Times New Roman" w:cs="Times New Roman"/>
          <w:sz w:val="28"/>
          <w:szCs w:val="28"/>
        </w:rPr>
        <w:t xml:space="preserve"> коп.).</w:t>
      </w:r>
    </w:p>
    <w:p w14:paraId="032A19D5" w14:textId="77777777" w:rsidR="00777D1A" w:rsidRPr="007E65E0" w:rsidRDefault="00777D1A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2DC35E" w14:textId="77777777" w:rsidR="000D7E5E" w:rsidRPr="007E65E0" w:rsidRDefault="007E65E0" w:rsidP="00D0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ЦС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D7E5E" w:rsidRPr="007E65E0">
        <w:rPr>
          <w:rFonts w:ascii="Times New Roman" w:eastAsia="Calibri" w:hAnsi="Times New Roman" w:cs="Times New Roman"/>
          <w:color w:val="000000"/>
          <w:sz w:val="28"/>
          <w:szCs w:val="28"/>
        </w:rPr>
        <w:t>Олександр ЛИСЕНКО</w:t>
      </w:r>
    </w:p>
    <w:sectPr w:rsidR="000D7E5E" w:rsidRPr="007E6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3F"/>
    <w:rsid w:val="000D7E5E"/>
    <w:rsid w:val="00142EEF"/>
    <w:rsid w:val="002F187E"/>
    <w:rsid w:val="00440E70"/>
    <w:rsid w:val="004B08FA"/>
    <w:rsid w:val="004D32FD"/>
    <w:rsid w:val="004E23E8"/>
    <w:rsid w:val="005256F1"/>
    <w:rsid w:val="00562D8D"/>
    <w:rsid w:val="00567A2F"/>
    <w:rsid w:val="00591FB0"/>
    <w:rsid w:val="005C4E8A"/>
    <w:rsid w:val="005E1C7A"/>
    <w:rsid w:val="0065373F"/>
    <w:rsid w:val="00777D1A"/>
    <w:rsid w:val="007E65E0"/>
    <w:rsid w:val="008D3218"/>
    <w:rsid w:val="008F3DDC"/>
    <w:rsid w:val="009667FF"/>
    <w:rsid w:val="009F35E3"/>
    <w:rsid w:val="00A62CCC"/>
    <w:rsid w:val="00B1688E"/>
    <w:rsid w:val="00BE293E"/>
    <w:rsid w:val="00BF4F7C"/>
    <w:rsid w:val="00D05248"/>
    <w:rsid w:val="00D7794D"/>
    <w:rsid w:val="00DE47D8"/>
    <w:rsid w:val="00DF5FE3"/>
    <w:rsid w:val="00F22849"/>
    <w:rsid w:val="00F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EFAD"/>
  <w15:docId w15:val="{A89A6100-539C-4C2B-BEC5-DBE41BC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БУНІЙ Дмитро Романович</cp:lastModifiedBy>
  <cp:revision>21</cp:revision>
  <dcterms:created xsi:type="dcterms:W3CDTF">2022-11-23T08:21:00Z</dcterms:created>
  <dcterms:modified xsi:type="dcterms:W3CDTF">2025-06-20T07:18:00Z</dcterms:modified>
</cp:coreProperties>
</file>