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CEC" w:rsidRPr="00A80A56" w:rsidRDefault="00EF1CEC" w:rsidP="00EF1CEC">
      <w:pPr>
        <w:tabs>
          <w:tab w:val="num" w:pos="1080"/>
        </w:tabs>
        <w:snapToGrid w:val="0"/>
        <w:jc w:val="center"/>
        <w:outlineLvl w:val="0"/>
        <w:rPr>
          <w:b/>
          <w:sz w:val="28"/>
          <w:szCs w:val="28"/>
        </w:rPr>
      </w:pPr>
      <w:bookmarkStart w:id="0" w:name="_GoBack"/>
      <w:bookmarkEnd w:id="0"/>
    </w:p>
    <w:p w:rsidR="00EF1CEC" w:rsidRPr="00A80A56" w:rsidRDefault="00EF1CEC" w:rsidP="00EF1CEC">
      <w:pPr>
        <w:tabs>
          <w:tab w:val="num" w:pos="1080"/>
        </w:tabs>
        <w:snapToGrid w:val="0"/>
        <w:jc w:val="center"/>
        <w:outlineLvl w:val="0"/>
        <w:rPr>
          <w:b/>
          <w:sz w:val="28"/>
          <w:szCs w:val="28"/>
        </w:rPr>
      </w:pPr>
      <w:r w:rsidRPr="00A80A56">
        <w:rPr>
          <w:b/>
          <w:sz w:val="28"/>
          <w:szCs w:val="28"/>
        </w:rPr>
        <w:t>Обґрунтування технічних, якісних характеристик</w:t>
      </w:r>
    </w:p>
    <w:p w:rsidR="00EF1CEC" w:rsidRPr="00A80A56" w:rsidRDefault="00EF1CEC" w:rsidP="00EF1CEC">
      <w:pPr>
        <w:tabs>
          <w:tab w:val="num" w:pos="1080"/>
        </w:tabs>
        <w:snapToGrid w:val="0"/>
        <w:jc w:val="center"/>
        <w:outlineLvl w:val="0"/>
        <w:rPr>
          <w:b/>
          <w:sz w:val="28"/>
          <w:szCs w:val="28"/>
        </w:rPr>
      </w:pPr>
      <w:r w:rsidRPr="00A80A56">
        <w:rPr>
          <w:b/>
          <w:sz w:val="28"/>
          <w:szCs w:val="28"/>
        </w:rPr>
        <w:t>та очікуваної вартості предмета закупівлі</w:t>
      </w:r>
    </w:p>
    <w:p w:rsidR="00EF1CEC" w:rsidRPr="00A80A56" w:rsidRDefault="00EF1CEC" w:rsidP="00EF1CEC">
      <w:pPr>
        <w:tabs>
          <w:tab w:val="num" w:pos="1080"/>
        </w:tabs>
        <w:snapToGrid w:val="0"/>
        <w:jc w:val="center"/>
        <w:outlineLvl w:val="0"/>
        <w:rPr>
          <w:b/>
          <w:sz w:val="28"/>
          <w:szCs w:val="28"/>
        </w:rPr>
      </w:pPr>
    </w:p>
    <w:p w:rsidR="00EF1CEC" w:rsidRPr="00A80A56" w:rsidRDefault="00FF58D8" w:rsidP="00A80A56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A80A56">
        <w:rPr>
          <w:b/>
          <w:sz w:val="28"/>
          <w:szCs w:val="28"/>
        </w:rPr>
        <w:t>Предмет закупівлі</w:t>
      </w:r>
      <w:r w:rsidR="003B0DF4" w:rsidRPr="00A80A56">
        <w:rPr>
          <w:b/>
          <w:sz w:val="28"/>
          <w:szCs w:val="28"/>
        </w:rPr>
        <w:t>:</w:t>
      </w:r>
    </w:p>
    <w:p w:rsidR="00FF58D8" w:rsidRPr="00EE38D7" w:rsidRDefault="00EE38D7" w:rsidP="001068D0">
      <w:pPr>
        <w:ind w:firstLine="567"/>
        <w:jc w:val="both"/>
        <w:rPr>
          <w:sz w:val="28"/>
          <w:szCs w:val="23"/>
        </w:rPr>
      </w:pPr>
      <w:r w:rsidRPr="00EE38D7">
        <w:rPr>
          <w:color w:val="000000"/>
          <w:sz w:val="28"/>
          <w:szCs w:val="23"/>
          <w:lang w:eastAsia="uk-UA"/>
        </w:rPr>
        <w:t xml:space="preserve">ДК 021:2015 – </w:t>
      </w:r>
      <w:r w:rsidR="003460BC" w:rsidRPr="003460BC">
        <w:rPr>
          <w:sz w:val="28"/>
          <w:szCs w:val="23"/>
        </w:rPr>
        <w:t>18330000-1 Футболки та сорочки (Футболки)</w:t>
      </w:r>
      <w:r w:rsidR="006D195C">
        <w:rPr>
          <w:sz w:val="28"/>
          <w:szCs w:val="23"/>
        </w:rPr>
        <w:t>.</w:t>
      </w:r>
    </w:p>
    <w:p w:rsidR="00EE38D7" w:rsidRPr="00A80A56" w:rsidRDefault="00EE38D7" w:rsidP="00FF58D8">
      <w:pPr>
        <w:ind w:left="567"/>
        <w:jc w:val="both"/>
        <w:rPr>
          <w:sz w:val="28"/>
          <w:szCs w:val="28"/>
        </w:rPr>
      </w:pPr>
    </w:p>
    <w:p w:rsidR="00FF58D8" w:rsidRPr="00A80A56" w:rsidRDefault="00FF58D8" w:rsidP="00A80A56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A80A56">
        <w:rPr>
          <w:b/>
          <w:sz w:val="28"/>
          <w:szCs w:val="28"/>
        </w:rPr>
        <w:t>Потреба у придбанні</w:t>
      </w:r>
      <w:r w:rsidR="003B0DF4" w:rsidRPr="00A80A56">
        <w:rPr>
          <w:b/>
          <w:sz w:val="28"/>
          <w:szCs w:val="28"/>
        </w:rPr>
        <w:t>:</w:t>
      </w:r>
    </w:p>
    <w:p w:rsidR="00FF58D8" w:rsidRPr="00A80A56" w:rsidRDefault="003460BC" w:rsidP="00A80A56">
      <w:pPr>
        <w:ind w:firstLine="567"/>
        <w:jc w:val="both"/>
        <w:rPr>
          <w:sz w:val="28"/>
          <w:szCs w:val="28"/>
        </w:rPr>
      </w:pPr>
      <w:r w:rsidRPr="003460BC">
        <w:rPr>
          <w:sz w:val="28"/>
          <w:szCs w:val="28"/>
        </w:rPr>
        <w:t>Виконання вимог Закону України «Про охорону праці»</w:t>
      </w:r>
      <w:r w:rsidR="002E7E71" w:rsidRPr="00A80A56">
        <w:rPr>
          <w:sz w:val="28"/>
          <w:szCs w:val="28"/>
        </w:rPr>
        <w:t>.</w:t>
      </w:r>
    </w:p>
    <w:p w:rsidR="002E7E71" w:rsidRPr="00A80A56" w:rsidRDefault="002E7E71" w:rsidP="00A80A56">
      <w:pPr>
        <w:ind w:firstLine="567"/>
        <w:jc w:val="both"/>
        <w:rPr>
          <w:sz w:val="28"/>
          <w:szCs w:val="28"/>
        </w:rPr>
      </w:pPr>
    </w:p>
    <w:p w:rsidR="00FF58D8" w:rsidRPr="00A80A56" w:rsidRDefault="003B0DF4" w:rsidP="00A80A56">
      <w:pPr>
        <w:pStyle w:val="a3"/>
        <w:numPr>
          <w:ilvl w:val="0"/>
          <w:numId w:val="2"/>
        </w:numPr>
        <w:ind w:left="0" w:firstLine="567"/>
        <w:jc w:val="center"/>
        <w:rPr>
          <w:b/>
          <w:sz w:val="28"/>
          <w:szCs w:val="28"/>
        </w:rPr>
      </w:pPr>
      <w:r w:rsidRPr="00A80A56">
        <w:rPr>
          <w:b/>
          <w:sz w:val="28"/>
          <w:szCs w:val="28"/>
        </w:rPr>
        <w:t>Обґрунтування технічних і якісних характеристик предмета закупівлі:</w:t>
      </w:r>
    </w:p>
    <w:p w:rsidR="003B0DF4" w:rsidRPr="00A80A56" w:rsidRDefault="008D3D76" w:rsidP="00A80A5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Футболки</w:t>
      </w:r>
      <w:r w:rsidR="00EE38D7">
        <w:rPr>
          <w:sz w:val="28"/>
          <w:szCs w:val="28"/>
        </w:rPr>
        <w:t xml:space="preserve"> повинні</w:t>
      </w:r>
      <w:r w:rsidR="003B0DF4" w:rsidRPr="00A80A56">
        <w:rPr>
          <w:sz w:val="28"/>
          <w:szCs w:val="28"/>
        </w:rPr>
        <w:t xml:space="preserve"> відповідати </w:t>
      </w:r>
      <w:r>
        <w:rPr>
          <w:sz w:val="28"/>
          <w:szCs w:val="28"/>
        </w:rPr>
        <w:t>стандартам</w:t>
      </w:r>
      <w:r w:rsidR="003B0DF4" w:rsidRPr="00A80A56">
        <w:rPr>
          <w:sz w:val="28"/>
          <w:szCs w:val="28"/>
        </w:rPr>
        <w:t xml:space="preserve"> якості</w:t>
      </w:r>
      <w:r>
        <w:rPr>
          <w:sz w:val="28"/>
          <w:szCs w:val="28"/>
        </w:rPr>
        <w:t xml:space="preserve"> та безпеки</w:t>
      </w:r>
      <w:r w:rsidR="003B0DF4" w:rsidRPr="00A80A56">
        <w:rPr>
          <w:sz w:val="28"/>
          <w:szCs w:val="28"/>
        </w:rPr>
        <w:t>,</w:t>
      </w:r>
      <w:r w:rsidR="00C31176">
        <w:rPr>
          <w:sz w:val="28"/>
          <w:szCs w:val="28"/>
        </w:rPr>
        <w:t xml:space="preserve"> </w:t>
      </w:r>
      <w:r w:rsidR="003B0DF4" w:rsidRPr="00A80A56">
        <w:rPr>
          <w:sz w:val="28"/>
          <w:szCs w:val="28"/>
        </w:rPr>
        <w:t>які</w:t>
      </w:r>
      <w:r w:rsidR="00C31176">
        <w:rPr>
          <w:sz w:val="28"/>
          <w:szCs w:val="28"/>
        </w:rPr>
        <w:t xml:space="preserve"> </w:t>
      </w:r>
      <w:r w:rsidR="00C31176" w:rsidRPr="00C31176">
        <w:rPr>
          <w:sz w:val="28"/>
          <w:szCs w:val="28"/>
        </w:rPr>
        <w:t>регулюються загальними національними стандартами для захисного й спеціального одягу</w:t>
      </w:r>
      <w:r w:rsidR="00C31176">
        <w:rPr>
          <w:sz w:val="28"/>
          <w:szCs w:val="28"/>
        </w:rPr>
        <w:t>.</w:t>
      </w:r>
    </w:p>
    <w:p w:rsidR="003B0DF4" w:rsidRPr="00A80A56" w:rsidRDefault="0001766D" w:rsidP="00A80A56">
      <w:pPr>
        <w:pStyle w:val="a3"/>
        <w:numPr>
          <w:ilvl w:val="0"/>
          <w:numId w:val="2"/>
        </w:numPr>
        <w:ind w:left="0" w:firstLine="567"/>
        <w:jc w:val="center"/>
        <w:rPr>
          <w:b/>
          <w:sz w:val="28"/>
          <w:szCs w:val="28"/>
        </w:rPr>
      </w:pPr>
      <w:r w:rsidRPr="00A80A56">
        <w:rPr>
          <w:b/>
          <w:sz w:val="28"/>
          <w:szCs w:val="28"/>
        </w:rPr>
        <w:t>Обґрунтування очікуваної вартості</w:t>
      </w:r>
    </w:p>
    <w:p w:rsidR="0001766D" w:rsidRPr="00A80A56" w:rsidRDefault="008D3D76" w:rsidP="00A80A56">
      <w:pPr>
        <w:ind w:firstLine="567"/>
        <w:jc w:val="both"/>
        <w:rPr>
          <w:sz w:val="28"/>
          <w:szCs w:val="28"/>
        </w:rPr>
      </w:pPr>
      <w:bookmarkStart w:id="1" w:name="OLE_LINK2"/>
      <w:r>
        <w:rPr>
          <w:sz w:val="28"/>
          <w:szCs w:val="28"/>
        </w:rPr>
        <w:t>О</w:t>
      </w:r>
      <w:r w:rsidR="0001766D" w:rsidRPr="00571672">
        <w:rPr>
          <w:sz w:val="28"/>
          <w:szCs w:val="28"/>
        </w:rPr>
        <w:t>чікуван</w:t>
      </w:r>
      <w:r>
        <w:rPr>
          <w:sz w:val="28"/>
          <w:szCs w:val="28"/>
        </w:rPr>
        <w:t>а</w:t>
      </w:r>
      <w:r w:rsidR="0001766D" w:rsidRPr="00571672">
        <w:rPr>
          <w:sz w:val="28"/>
          <w:szCs w:val="28"/>
        </w:rPr>
        <w:t xml:space="preserve"> варт</w:t>
      </w:r>
      <w:r>
        <w:rPr>
          <w:sz w:val="28"/>
          <w:szCs w:val="28"/>
        </w:rPr>
        <w:t>ість</w:t>
      </w:r>
      <w:r w:rsidR="0001766D" w:rsidRPr="005716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предмета закупівлі </w:t>
      </w:r>
      <w:r w:rsidR="0001766D" w:rsidRPr="00571672">
        <w:rPr>
          <w:sz w:val="28"/>
          <w:szCs w:val="28"/>
        </w:rPr>
        <w:t>визнач</w:t>
      </w:r>
      <w:r>
        <w:rPr>
          <w:sz w:val="28"/>
          <w:szCs w:val="28"/>
        </w:rPr>
        <w:t>ається</w:t>
      </w:r>
      <w:r w:rsidR="0001766D" w:rsidRPr="00571672">
        <w:rPr>
          <w:sz w:val="28"/>
          <w:szCs w:val="28"/>
        </w:rPr>
        <w:t xml:space="preserve"> </w:t>
      </w:r>
      <w:r w:rsidR="009A2E8B" w:rsidRPr="00571672">
        <w:rPr>
          <w:sz w:val="28"/>
          <w:szCs w:val="28"/>
        </w:rPr>
        <w:t>відповідно до Примірн</w:t>
      </w:r>
      <w:r>
        <w:rPr>
          <w:sz w:val="28"/>
          <w:szCs w:val="28"/>
        </w:rPr>
        <w:t>ої</w:t>
      </w:r>
      <w:r w:rsidR="009A2E8B" w:rsidRPr="00571672">
        <w:rPr>
          <w:sz w:val="28"/>
          <w:szCs w:val="28"/>
        </w:rPr>
        <w:t xml:space="preserve"> методи</w:t>
      </w:r>
      <w:r>
        <w:rPr>
          <w:sz w:val="28"/>
          <w:szCs w:val="28"/>
        </w:rPr>
        <w:t>ки</w:t>
      </w:r>
      <w:r w:rsidR="009A2E8B" w:rsidRPr="00571672">
        <w:rPr>
          <w:sz w:val="28"/>
          <w:szCs w:val="28"/>
        </w:rPr>
        <w:t xml:space="preserve"> визначення очікуваної вартості предмета закупівлі, затверджен</w:t>
      </w:r>
      <w:r>
        <w:rPr>
          <w:sz w:val="28"/>
          <w:szCs w:val="28"/>
        </w:rPr>
        <w:t>ої</w:t>
      </w:r>
      <w:r w:rsidR="009A2E8B" w:rsidRPr="00571672">
        <w:rPr>
          <w:sz w:val="28"/>
          <w:szCs w:val="28"/>
        </w:rPr>
        <w:t xml:space="preserve"> наказом Міністерства розвитку економіки, торгівлі та сільського господарства України від 18.02.2020 №275, та </w:t>
      </w:r>
      <w:r>
        <w:rPr>
          <w:sz w:val="28"/>
          <w:szCs w:val="28"/>
        </w:rPr>
        <w:t>орієнтовно становить</w:t>
      </w:r>
      <w:r>
        <w:rPr>
          <w:sz w:val="28"/>
          <w:szCs w:val="28"/>
        </w:rPr>
        <w:br/>
        <w:t>318</w:t>
      </w:r>
      <w:r w:rsidR="009A2E8B" w:rsidRPr="00571672">
        <w:rPr>
          <w:sz w:val="28"/>
          <w:szCs w:val="28"/>
        </w:rPr>
        <w:t> 000,00 гривень.</w:t>
      </w:r>
    </w:p>
    <w:bookmarkEnd w:id="1"/>
    <w:p w:rsidR="00197ECF" w:rsidRPr="00A80A56" w:rsidRDefault="00197ECF" w:rsidP="0001766D">
      <w:pPr>
        <w:jc w:val="both"/>
        <w:rPr>
          <w:sz w:val="28"/>
          <w:szCs w:val="28"/>
        </w:rPr>
      </w:pPr>
    </w:p>
    <w:p w:rsidR="00197ECF" w:rsidRPr="00A80A56" w:rsidRDefault="00197ECF" w:rsidP="0001766D">
      <w:pPr>
        <w:jc w:val="both"/>
        <w:rPr>
          <w:sz w:val="28"/>
          <w:szCs w:val="28"/>
        </w:rPr>
      </w:pPr>
    </w:p>
    <w:p w:rsidR="00197ECF" w:rsidRPr="00A80A56" w:rsidRDefault="00F71E12" w:rsidP="00A80A56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A94616">
        <w:rPr>
          <w:sz w:val="28"/>
          <w:szCs w:val="28"/>
        </w:rPr>
        <w:t>иректор ДГР</w:t>
      </w:r>
      <w:r w:rsidR="00A94616">
        <w:rPr>
          <w:sz w:val="28"/>
          <w:szCs w:val="28"/>
        </w:rPr>
        <w:tab/>
      </w:r>
      <w:r>
        <w:rPr>
          <w:sz w:val="28"/>
          <w:szCs w:val="28"/>
        </w:rPr>
        <w:t>Андрій</w:t>
      </w:r>
      <w:r w:rsidR="00FF069A">
        <w:rPr>
          <w:sz w:val="28"/>
          <w:szCs w:val="28"/>
        </w:rPr>
        <w:t xml:space="preserve"> </w:t>
      </w:r>
      <w:r>
        <w:rPr>
          <w:sz w:val="28"/>
          <w:szCs w:val="28"/>
        </w:rPr>
        <w:t>АГЕЄВ</w:t>
      </w:r>
    </w:p>
    <w:sectPr w:rsidR="00197ECF" w:rsidRPr="00A80A56" w:rsidSect="004A52A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80C86"/>
    <w:multiLevelType w:val="hybridMultilevel"/>
    <w:tmpl w:val="DD406BEA"/>
    <w:lvl w:ilvl="0" w:tplc="F5D8ED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9228F2"/>
    <w:multiLevelType w:val="hybridMultilevel"/>
    <w:tmpl w:val="824AE578"/>
    <w:lvl w:ilvl="0" w:tplc="08F85D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15"/>
    <w:rsid w:val="0001766D"/>
    <w:rsid w:val="00097E26"/>
    <w:rsid w:val="000C0B49"/>
    <w:rsid w:val="000C2CFB"/>
    <w:rsid w:val="001068D0"/>
    <w:rsid w:val="00197ECF"/>
    <w:rsid w:val="001D61E2"/>
    <w:rsid w:val="001F3B71"/>
    <w:rsid w:val="001F4F1B"/>
    <w:rsid w:val="002970FB"/>
    <w:rsid w:val="002E7E71"/>
    <w:rsid w:val="00301B37"/>
    <w:rsid w:val="003460BC"/>
    <w:rsid w:val="003B0DF4"/>
    <w:rsid w:val="003F3050"/>
    <w:rsid w:val="00460D71"/>
    <w:rsid w:val="00474BF9"/>
    <w:rsid w:val="004A52A2"/>
    <w:rsid w:val="00571672"/>
    <w:rsid w:val="005D29C9"/>
    <w:rsid w:val="00603A89"/>
    <w:rsid w:val="00641215"/>
    <w:rsid w:val="00657D5C"/>
    <w:rsid w:val="006A77FB"/>
    <w:rsid w:val="006D195C"/>
    <w:rsid w:val="006D599E"/>
    <w:rsid w:val="00713D5F"/>
    <w:rsid w:val="008D3D76"/>
    <w:rsid w:val="0095170F"/>
    <w:rsid w:val="00955159"/>
    <w:rsid w:val="009A2E8B"/>
    <w:rsid w:val="00A80A56"/>
    <w:rsid w:val="00A94616"/>
    <w:rsid w:val="00B8636E"/>
    <w:rsid w:val="00BB435B"/>
    <w:rsid w:val="00BD24E8"/>
    <w:rsid w:val="00C31176"/>
    <w:rsid w:val="00C6424D"/>
    <w:rsid w:val="00CE5140"/>
    <w:rsid w:val="00D07E52"/>
    <w:rsid w:val="00D341EC"/>
    <w:rsid w:val="00E05B92"/>
    <w:rsid w:val="00E155E5"/>
    <w:rsid w:val="00E72FC9"/>
    <w:rsid w:val="00EE38D7"/>
    <w:rsid w:val="00EF1CEC"/>
    <w:rsid w:val="00EF736A"/>
    <w:rsid w:val="00F45083"/>
    <w:rsid w:val="00F71E12"/>
    <w:rsid w:val="00F96003"/>
    <w:rsid w:val="00FD34D8"/>
    <w:rsid w:val="00FF069A"/>
    <w:rsid w:val="00FF4F72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B5816A-3907-473F-B40E-89FEB9AC8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uk-UA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CEC"/>
    <w:pPr>
      <w:ind w:firstLine="0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8D8"/>
    <w:pPr>
      <w:ind w:left="720"/>
      <w:contextualSpacing/>
    </w:pPr>
  </w:style>
  <w:style w:type="paragraph" w:styleId="a4">
    <w:name w:val="Normal (Web)"/>
    <w:aliases w:val="Обычный (Web),Знак17,Знак18 Знак,Знак17 Знак1,Normal (Web) Char Знак Знак,Normal (Web) Char Знак,Обычный (веб) Знак1,Обычный (веб) Знак Знак,Знак17 Знак Знак,Обычный (веб) Знак Знак Знак"/>
    <w:basedOn w:val="a"/>
    <w:link w:val="a5"/>
    <w:uiPriority w:val="99"/>
    <w:semiHidden/>
    <w:unhideWhenUsed/>
    <w:qFormat/>
    <w:rsid w:val="002E7E71"/>
    <w:pPr>
      <w:spacing w:before="100" w:beforeAutospacing="1" w:after="100" w:afterAutospacing="1"/>
    </w:pPr>
    <w:rPr>
      <w:lang w:val="ru-RU"/>
    </w:rPr>
  </w:style>
  <w:style w:type="character" w:styleId="a6">
    <w:name w:val="Emphasis"/>
    <w:basedOn w:val="a0"/>
    <w:uiPriority w:val="20"/>
    <w:qFormat/>
    <w:rsid w:val="002E7E7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A80A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0A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бычный (веб) Знак"/>
    <w:aliases w:val="Обычный (Web) Знак,Знак17 Знак,Знак18 Знак Знак,Знак17 Знак1 Знак,Normal (Web) Char Знак Знак Знак,Normal (Web) Char Знак Знак1,Обычный (веб) Знак1 Знак,Обычный (веб) Знак Знак Знак1,Знак17 Знак Знак Знак"/>
    <w:link w:val="a4"/>
    <w:uiPriority w:val="99"/>
    <w:semiHidden/>
    <w:locked/>
    <w:rsid w:val="00A94616"/>
    <w:rPr>
      <w:rFonts w:eastAsia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3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ЯКОВЛЄВА Алла Миколаївна</dc:creator>
  <cp:lastModifiedBy>ОСАДЧИЙ Олександр В'ячеславович</cp:lastModifiedBy>
  <cp:revision>4</cp:revision>
  <cp:lastPrinted>2021-07-13T12:03:00Z</cp:lastPrinted>
  <dcterms:created xsi:type="dcterms:W3CDTF">2026-09-14T12:28:00Z</dcterms:created>
  <dcterms:modified xsi:type="dcterms:W3CDTF">2026-09-17T07:13:00Z</dcterms:modified>
</cp:coreProperties>
</file>