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787314" w:rsidRPr="00787314">
        <w:rPr>
          <w:rFonts w:ascii="Times New Roman" w:eastAsia="Times New Roman" w:hAnsi="Times New Roman" w:cs="Times New Roman"/>
          <w:sz w:val="24"/>
          <w:szCs w:val="24"/>
          <w:lang w:eastAsia="uk-UA"/>
        </w:rPr>
        <w:t>Сушарки для рук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7314" w:rsidRDefault="002C13FF" w:rsidP="00683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787314" w:rsidRPr="00787314">
        <w:rPr>
          <w:rFonts w:ascii="Times New Roman" w:hAnsi="Times New Roman" w:cs="Times New Roman"/>
          <w:sz w:val="24"/>
          <w:szCs w:val="24"/>
        </w:rPr>
        <w:t>39710000</w:t>
      </w:r>
      <w:r w:rsidR="00787314">
        <w:rPr>
          <w:rFonts w:ascii="Times New Roman" w:hAnsi="Times New Roman" w:cs="Times New Roman"/>
          <w:sz w:val="24"/>
          <w:szCs w:val="24"/>
        </w:rPr>
        <w:t>-2 Електричні побутові прилади.</w:t>
      </w:r>
    </w:p>
    <w:p w:rsidR="007C1F0C" w:rsidRDefault="002C13FF" w:rsidP="0036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68373B" w:rsidRPr="0068373B">
        <w:rPr>
          <w:rFonts w:ascii="Times New Roman" w:hAnsi="Times New Roman" w:cs="Times New Roman"/>
          <w:sz w:val="24"/>
          <w:szCs w:val="24"/>
        </w:rPr>
        <w:t xml:space="preserve">Для </w:t>
      </w:r>
      <w:r w:rsidR="00787314">
        <w:rPr>
          <w:rFonts w:ascii="Times New Roman" w:hAnsi="Times New Roman" w:cs="Times New Roman"/>
          <w:sz w:val="24"/>
          <w:szCs w:val="24"/>
        </w:rPr>
        <w:t>обладнання санвузлів будів</w:t>
      </w:r>
      <w:r w:rsidR="00CB43E6">
        <w:rPr>
          <w:rFonts w:ascii="Times New Roman" w:hAnsi="Times New Roman" w:cs="Times New Roman"/>
          <w:sz w:val="24"/>
          <w:szCs w:val="24"/>
        </w:rPr>
        <w:t>лі АТК</w:t>
      </w:r>
      <w:r w:rsidR="0068373B">
        <w:rPr>
          <w:rFonts w:ascii="Times New Roman" w:hAnsi="Times New Roman" w:cs="Times New Roman"/>
          <w:sz w:val="24"/>
          <w:szCs w:val="24"/>
        </w:rPr>
        <w:t>.</w:t>
      </w:r>
      <w:r w:rsidR="007C1F0C">
        <w:rPr>
          <w:rFonts w:ascii="Times New Roman" w:hAnsi="Times New Roman" w:cs="Times New Roman"/>
          <w:sz w:val="24"/>
          <w:szCs w:val="24"/>
        </w:rPr>
        <w:t xml:space="preserve"> Планується закупити прилади виготовлені з матеріалу, який має високу </w:t>
      </w:r>
      <w:r w:rsidR="007C1F0C" w:rsidRPr="007C1F0C">
        <w:rPr>
          <w:rFonts w:ascii="Times New Roman" w:hAnsi="Times New Roman" w:cs="Times New Roman"/>
          <w:sz w:val="24"/>
          <w:szCs w:val="24"/>
        </w:rPr>
        <w:t>ступен</w:t>
      </w:r>
      <w:r w:rsidR="007C1F0C">
        <w:rPr>
          <w:rFonts w:ascii="Times New Roman" w:hAnsi="Times New Roman" w:cs="Times New Roman"/>
          <w:sz w:val="24"/>
          <w:szCs w:val="24"/>
        </w:rPr>
        <w:t>ь</w:t>
      </w:r>
      <w:r w:rsidR="007C1F0C" w:rsidRPr="007C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F0C" w:rsidRPr="007C1F0C">
        <w:rPr>
          <w:rFonts w:ascii="Times New Roman" w:hAnsi="Times New Roman" w:cs="Times New Roman"/>
          <w:sz w:val="24"/>
          <w:szCs w:val="24"/>
        </w:rPr>
        <w:t>удароміцності</w:t>
      </w:r>
      <w:proofErr w:type="spellEnd"/>
      <w:r w:rsidR="007C1F0C">
        <w:rPr>
          <w:rFonts w:ascii="Times New Roman" w:hAnsi="Times New Roman" w:cs="Times New Roman"/>
          <w:sz w:val="24"/>
          <w:szCs w:val="24"/>
        </w:rPr>
        <w:t>, обладнані енергозберігаючими технологіями (</w:t>
      </w:r>
      <w:r w:rsidR="007C1F0C" w:rsidRPr="00C80632">
        <w:rPr>
          <w:rFonts w:ascii="Times New Roman" w:eastAsia="Times New Roman" w:hAnsi="Times New Roman"/>
          <w:sz w:val="24"/>
          <w:szCs w:val="24"/>
          <w:lang w:eastAsia="uk-UA"/>
        </w:rPr>
        <w:t>інфрачервони</w:t>
      </w:r>
      <w:r w:rsidR="007C1F0C">
        <w:rPr>
          <w:rFonts w:ascii="Times New Roman" w:eastAsia="Times New Roman" w:hAnsi="Times New Roman"/>
          <w:sz w:val="24"/>
          <w:szCs w:val="24"/>
          <w:lang w:eastAsia="uk-UA"/>
        </w:rPr>
        <w:t xml:space="preserve">й датчик), які забезпечать швидке сушіння рук завдяки вибраним параметрам 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 w:rsidR="007C1F0C">
        <w:rPr>
          <w:rFonts w:ascii="Times New Roman" w:eastAsia="Times New Roman" w:hAnsi="Times New Roman"/>
          <w:sz w:val="24"/>
          <w:szCs w:val="24"/>
          <w:lang w:eastAsia="uk-UA"/>
        </w:rPr>
        <w:t>отужн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о</w:t>
      </w:r>
      <w:r w:rsidR="007C1F0C">
        <w:rPr>
          <w:rFonts w:ascii="Times New Roman" w:eastAsia="Times New Roman" w:hAnsi="Times New Roman"/>
          <w:sz w:val="24"/>
          <w:szCs w:val="24"/>
          <w:lang w:eastAsia="uk-UA"/>
        </w:rPr>
        <w:t>ст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і та</w:t>
      </w:r>
      <w:r w:rsidR="007C1F0C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ш</w:t>
      </w:r>
      <w:r w:rsidR="007C1F0C" w:rsidRPr="00D249B9">
        <w:rPr>
          <w:rFonts w:ascii="Times New Roman" w:eastAsia="Times New Roman" w:hAnsi="Times New Roman"/>
          <w:sz w:val="24"/>
          <w:szCs w:val="24"/>
          <w:lang w:eastAsia="uk-UA"/>
        </w:rPr>
        <w:t>видк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о</w:t>
      </w:r>
      <w:r w:rsidR="007C1F0C" w:rsidRPr="00D249B9">
        <w:rPr>
          <w:rFonts w:ascii="Times New Roman" w:eastAsia="Times New Roman" w:hAnsi="Times New Roman"/>
          <w:sz w:val="24"/>
          <w:szCs w:val="24"/>
          <w:lang w:eastAsia="uk-UA"/>
        </w:rPr>
        <w:t>ст</w:t>
      </w:r>
      <w:r w:rsidR="003668CF">
        <w:rPr>
          <w:rFonts w:ascii="Times New Roman" w:eastAsia="Times New Roman" w:hAnsi="Times New Roman"/>
          <w:sz w:val="24"/>
          <w:szCs w:val="24"/>
          <w:lang w:eastAsia="uk-UA"/>
        </w:rPr>
        <w:t>і</w:t>
      </w:r>
      <w:r w:rsidR="007C1F0C" w:rsidRPr="00D249B9">
        <w:rPr>
          <w:rFonts w:ascii="Times New Roman" w:eastAsia="Times New Roman" w:hAnsi="Times New Roman"/>
          <w:sz w:val="24"/>
          <w:szCs w:val="24"/>
          <w:lang w:eastAsia="uk-UA"/>
        </w:rPr>
        <w:t xml:space="preserve"> потоку повітря</w:t>
      </w:r>
      <w:r w:rsidR="003668CF">
        <w:rPr>
          <w:rFonts w:ascii="Times New Roman" w:hAnsi="Times New Roman" w:cs="Times New Roman"/>
          <w:sz w:val="24"/>
          <w:szCs w:val="24"/>
        </w:rPr>
        <w:t>.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CB43E6">
        <w:rPr>
          <w:rFonts w:ascii="Times New Roman" w:hAnsi="Times New Roman" w:cs="Times New Roman"/>
          <w:sz w:val="24"/>
          <w:szCs w:val="24"/>
        </w:rPr>
        <w:t>20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 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00</w:t>
      </w:r>
      <w:r w:rsidRPr="00111684">
        <w:rPr>
          <w:rFonts w:ascii="Times New Roman" w:hAnsi="Times New Roman" w:cs="Times New Roman"/>
          <w:sz w:val="24"/>
          <w:szCs w:val="24"/>
        </w:rPr>
        <w:t>,0 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</w:t>
      </w:r>
      <w:r w:rsidR="0068373B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B72FA" w:rsidRPr="00111684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111684"/>
    <w:rsid w:val="001F2D2E"/>
    <w:rsid w:val="002311F2"/>
    <w:rsid w:val="002C13FF"/>
    <w:rsid w:val="00316857"/>
    <w:rsid w:val="003668CF"/>
    <w:rsid w:val="003D7AE2"/>
    <w:rsid w:val="003F68FE"/>
    <w:rsid w:val="004A6796"/>
    <w:rsid w:val="005123FB"/>
    <w:rsid w:val="00523FA9"/>
    <w:rsid w:val="00526A00"/>
    <w:rsid w:val="0055151C"/>
    <w:rsid w:val="005D2749"/>
    <w:rsid w:val="0068373B"/>
    <w:rsid w:val="00761B12"/>
    <w:rsid w:val="00787314"/>
    <w:rsid w:val="007C1F0C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32896"/>
    <w:rsid w:val="00B67087"/>
    <w:rsid w:val="00B92907"/>
    <w:rsid w:val="00C97086"/>
    <w:rsid w:val="00CB43E6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9</cp:revision>
  <dcterms:created xsi:type="dcterms:W3CDTF">2022-10-20T09:26:00Z</dcterms:created>
  <dcterms:modified xsi:type="dcterms:W3CDTF">2023-07-20T06:46:00Z</dcterms:modified>
</cp:coreProperties>
</file>