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E4429A">
      <w:pPr>
        <w:tabs>
          <w:tab w:val="num" w:pos="1080"/>
        </w:tabs>
        <w:snapToGrid w:val="0"/>
        <w:ind w:firstLine="426"/>
        <w:jc w:val="center"/>
        <w:outlineLvl w:val="0"/>
        <w:rPr>
          <w:sz w:val="28"/>
          <w:szCs w:val="28"/>
        </w:rPr>
      </w:pPr>
      <w:bookmarkStart w:id="0" w:name="_GoBack"/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4429A">
      <w:pPr>
        <w:tabs>
          <w:tab w:val="num" w:pos="1080"/>
        </w:tabs>
        <w:snapToGrid w:val="0"/>
        <w:ind w:firstLine="426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4429A">
      <w:pPr>
        <w:tabs>
          <w:tab w:val="num" w:pos="1080"/>
        </w:tabs>
        <w:snapToGrid w:val="0"/>
        <w:ind w:firstLine="426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E4429A">
      <w:pPr>
        <w:pStyle w:val="a3"/>
        <w:numPr>
          <w:ilvl w:val="0"/>
          <w:numId w:val="2"/>
        </w:numPr>
        <w:ind w:left="0" w:firstLine="426"/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F7D22" w:rsidRDefault="003F7D22" w:rsidP="00E442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7D22">
        <w:rPr>
          <w:sz w:val="28"/>
          <w:szCs w:val="28"/>
        </w:rPr>
        <w:t>45450000-6 Інші завершальні будівельні роботи (Поточний ремонт 4-5 поверхів будівлі технічного корпусу УДЦР)»</w:t>
      </w:r>
      <w:r>
        <w:rPr>
          <w:sz w:val="28"/>
          <w:szCs w:val="28"/>
        </w:rPr>
        <w:t>.</w:t>
      </w:r>
    </w:p>
    <w:p w:rsidR="00FF58D8" w:rsidRPr="00E4429A" w:rsidRDefault="00FF58D8" w:rsidP="00E4429A">
      <w:pPr>
        <w:pStyle w:val="a3"/>
        <w:numPr>
          <w:ilvl w:val="0"/>
          <w:numId w:val="2"/>
        </w:numPr>
        <w:ind w:left="0" w:firstLine="426"/>
        <w:jc w:val="both"/>
        <w:rPr>
          <w:b/>
          <w:sz w:val="28"/>
          <w:szCs w:val="28"/>
        </w:rPr>
      </w:pPr>
      <w:r w:rsidRPr="00E4429A">
        <w:rPr>
          <w:b/>
          <w:sz w:val="28"/>
          <w:szCs w:val="28"/>
        </w:rPr>
        <w:t>Потреба у придбанні</w:t>
      </w:r>
      <w:r w:rsidR="003B0DF4" w:rsidRPr="00E4429A">
        <w:rPr>
          <w:b/>
          <w:sz w:val="28"/>
          <w:szCs w:val="28"/>
        </w:rPr>
        <w:t>:</w:t>
      </w:r>
    </w:p>
    <w:p w:rsidR="003F7D22" w:rsidRDefault="003F7D22" w:rsidP="00E4429A">
      <w:pPr>
        <w:shd w:val="clear" w:color="auto" w:fill="FFFFFF"/>
        <w:ind w:firstLine="426"/>
        <w:jc w:val="both"/>
        <w:rPr>
          <w:sz w:val="28"/>
          <w:szCs w:val="28"/>
        </w:rPr>
      </w:pPr>
      <w:r w:rsidRPr="0085237A">
        <w:rPr>
          <w:sz w:val="28"/>
          <w:szCs w:val="28"/>
        </w:rPr>
        <w:t>Внаслідок просідання будівлі у вестибюлі 4 поверху потріск</w:t>
      </w:r>
      <w:r>
        <w:rPr>
          <w:sz w:val="28"/>
          <w:szCs w:val="28"/>
        </w:rPr>
        <w:t>алася плитка на підлозі та стінах</w:t>
      </w:r>
      <w:r w:rsidRPr="0085237A">
        <w:rPr>
          <w:sz w:val="28"/>
          <w:szCs w:val="28"/>
        </w:rPr>
        <w:t>. В місцях протікання атр</w:t>
      </w:r>
      <w:r>
        <w:rPr>
          <w:sz w:val="28"/>
          <w:szCs w:val="28"/>
        </w:rPr>
        <w:t xml:space="preserve">іуму, який на даний час ремонтується, </w:t>
      </w:r>
      <w:r w:rsidRPr="0085237A">
        <w:rPr>
          <w:sz w:val="28"/>
          <w:szCs w:val="28"/>
        </w:rPr>
        <w:t xml:space="preserve">на стінах 5 поверху утворилося забруднення. Внаслідок тривалої експлуатації санвузлів умивальники мають тріщини, запірна арматура унітазів та умивальників протікає та не забезпечує перекриття води, має місце підтікання з під унітазів, тріщини на стінах, провисання стелі (плитка </w:t>
      </w:r>
      <w:proofErr w:type="spellStart"/>
      <w:r w:rsidRPr="0085237A">
        <w:rPr>
          <w:sz w:val="28"/>
          <w:szCs w:val="28"/>
        </w:rPr>
        <w:t>армстронг</w:t>
      </w:r>
      <w:proofErr w:type="spellEnd"/>
      <w:r w:rsidRPr="0085237A">
        <w:rPr>
          <w:sz w:val="28"/>
          <w:szCs w:val="28"/>
        </w:rPr>
        <w:t xml:space="preserve">), плитка на підлозі місцями пошкоджена. </w:t>
      </w:r>
    </w:p>
    <w:p w:rsidR="003F7D22" w:rsidRDefault="003F7D22" w:rsidP="00E4429A">
      <w:pPr>
        <w:shd w:val="clear" w:color="auto" w:fill="FFFFFF"/>
        <w:ind w:firstLine="426"/>
        <w:jc w:val="both"/>
        <w:rPr>
          <w:sz w:val="28"/>
          <w:szCs w:val="28"/>
        </w:rPr>
      </w:pPr>
      <w:r w:rsidRPr="0085237A">
        <w:rPr>
          <w:sz w:val="28"/>
          <w:szCs w:val="28"/>
        </w:rPr>
        <w:t>З метою забезпечення працівників належними санітарно-гігієнічними умовами та умовами праці є нагальна потреба у виконанні поточног</w:t>
      </w:r>
      <w:r>
        <w:rPr>
          <w:sz w:val="28"/>
          <w:szCs w:val="28"/>
        </w:rPr>
        <w:t>о ремонту</w:t>
      </w:r>
      <w:r w:rsidRPr="0085237A">
        <w:rPr>
          <w:sz w:val="28"/>
          <w:szCs w:val="28"/>
        </w:rPr>
        <w:t>.</w:t>
      </w:r>
      <w:r w:rsidRPr="00EE6442">
        <w:rPr>
          <w:sz w:val="28"/>
          <w:szCs w:val="28"/>
        </w:rPr>
        <w:t xml:space="preserve"> </w:t>
      </w:r>
    </w:p>
    <w:p w:rsidR="00FF58D8" w:rsidRPr="00AD7B63" w:rsidRDefault="00AD7B63" w:rsidP="00E442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0E61F8" w:rsidP="00E4429A">
      <w:pPr>
        <w:ind w:firstLine="426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Виконання </w:t>
      </w:r>
      <w:r w:rsidR="00900107">
        <w:rPr>
          <w:sz w:val="28"/>
          <w:szCs w:val="28"/>
        </w:rPr>
        <w:t>вимог належної експлуатації будівель та споруд</w:t>
      </w:r>
      <w:r w:rsidRPr="00AD7B63">
        <w:rPr>
          <w:sz w:val="28"/>
          <w:szCs w:val="28"/>
        </w:rPr>
        <w:t>.</w:t>
      </w:r>
    </w:p>
    <w:p w:rsidR="003B0DF4" w:rsidRPr="00AD7B63" w:rsidRDefault="0001766D" w:rsidP="00E4429A">
      <w:pPr>
        <w:pStyle w:val="a3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E4429A">
      <w:pPr>
        <w:ind w:firstLine="426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AD7B63">
        <w:rPr>
          <w:sz w:val="28"/>
          <w:szCs w:val="28"/>
        </w:rPr>
        <w:t>вартісних показників на матеріальні ресурси.</w:t>
      </w:r>
    </w:p>
    <w:bookmarkEnd w:id="0"/>
    <w:p w:rsidR="00197ECF" w:rsidRPr="00AD7B63" w:rsidRDefault="00197ECF" w:rsidP="00E4429A">
      <w:pPr>
        <w:ind w:firstLine="426"/>
        <w:jc w:val="both"/>
        <w:rPr>
          <w:sz w:val="28"/>
          <w:szCs w:val="28"/>
        </w:rPr>
      </w:pP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0F4ED4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E05B92"/>
    <w:rsid w:val="00E155E5"/>
    <w:rsid w:val="00E4429A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D6E3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D889-0548-4DFB-BFFC-1FFC4BC0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14</cp:revision>
  <cp:lastPrinted>2021-08-12T12:33:00Z</cp:lastPrinted>
  <dcterms:created xsi:type="dcterms:W3CDTF">2022-07-06T07:05:00Z</dcterms:created>
  <dcterms:modified xsi:type="dcterms:W3CDTF">2023-08-21T08:33:00Z</dcterms:modified>
</cp:coreProperties>
</file>