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EC" w:rsidRPr="00AD7B63" w:rsidRDefault="00EF1CEC" w:rsidP="00EF1CEC">
      <w:pPr>
        <w:tabs>
          <w:tab w:val="num" w:pos="1080"/>
        </w:tabs>
        <w:snapToGrid w:val="0"/>
        <w:jc w:val="center"/>
        <w:outlineLvl w:val="0"/>
        <w:rPr>
          <w:sz w:val="28"/>
          <w:szCs w:val="28"/>
        </w:rPr>
      </w:pPr>
      <w:bookmarkStart w:id="0" w:name="_GoBack"/>
      <w:r w:rsidRPr="00AD7B63">
        <w:rPr>
          <w:sz w:val="28"/>
          <w:szCs w:val="28"/>
        </w:rPr>
        <w:t>Обґрунтування технічних, якісних характеристик</w:t>
      </w:r>
    </w:p>
    <w:p w:rsidR="00EF1CEC" w:rsidRPr="00AD7B63" w:rsidRDefault="00EF1CEC" w:rsidP="00EF1CEC">
      <w:pPr>
        <w:tabs>
          <w:tab w:val="num" w:pos="1080"/>
        </w:tabs>
        <w:snapToGrid w:val="0"/>
        <w:jc w:val="center"/>
        <w:outlineLvl w:val="0"/>
        <w:rPr>
          <w:sz w:val="28"/>
          <w:szCs w:val="28"/>
        </w:rPr>
      </w:pPr>
      <w:r w:rsidRPr="00AD7B63">
        <w:rPr>
          <w:sz w:val="28"/>
          <w:szCs w:val="28"/>
        </w:rPr>
        <w:t>та очікуваної вартості предмета закупівлі</w:t>
      </w:r>
    </w:p>
    <w:p w:rsidR="00EF1CEC" w:rsidRPr="00AD7B63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</w:p>
    <w:p w:rsidR="00EF1CEC" w:rsidRPr="00AD7B63" w:rsidRDefault="00FF58D8" w:rsidP="00FF58D8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AD7B63">
        <w:rPr>
          <w:b/>
          <w:sz w:val="28"/>
          <w:szCs w:val="28"/>
        </w:rPr>
        <w:t>Предмет закупівлі</w:t>
      </w:r>
      <w:r w:rsidR="003B0DF4" w:rsidRPr="00AD7B63">
        <w:rPr>
          <w:b/>
          <w:sz w:val="28"/>
          <w:szCs w:val="28"/>
        </w:rPr>
        <w:t>:</w:t>
      </w:r>
      <w:r w:rsidRPr="00AD7B63">
        <w:rPr>
          <w:b/>
          <w:sz w:val="28"/>
          <w:szCs w:val="28"/>
        </w:rPr>
        <w:t xml:space="preserve"> </w:t>
      </w:r>
    </w:p>
    <w:p w:rsidR="00F45940" w:rsidRPr="00AD7B63" w:rsidRDefault="00697E11" w:rsidP="00AD7B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«45330000-9 Водопровідні та санітарно-технічні роботи (Поточний ремонт зовнішньої водостічної системи бу</w:t>
      </w:r>
      <w:r w:rsidR="00F0094D">
        <w:rPr>
          <w:sz w:val="28"/>
          <w:szCs w:val="28"/>
        </w:rPr>
        <w:t xml:space="preserve">дівель УДЦР за </w:t>
      </w:r>
      <w:proofErr w:type="spellStart"/>
      <w:r w:rsidR="00F0094D">
        <w:rPr>
          <w:sz w:val="28"/>
          <w:szCs w:val="28"/>
        </w:rPr>
        <w:t>адресою</w:t>
      </w:r>
      <w:proofErr w:type="spellEnd"/>
      <w:r w:rsidR="00F0094D">
        <w:rPr>
          <w:sz w:val="28"/>
          <w:szCs w:val="28"/>
        </w:rPr>
        <w:t xml:space="preserve">: </w:t>
      </w:r>
      <w:proofErr w:type="spellStart"/>
      <w:r w:rsidR="00F0094D">
        <w:rPr>
          <w:sz w:val="28"/>
          <w:szCs w:val="28"/>
        </w:rPr>
        <w:t>просп</w:t>
      </w:r>
      <w:proofErr w:type="spellEnd"/>
      <w:r w:rsidR="00F0094D">
        <w:rPr>
          <w:sz w:val="28"/>
          <w:szCs w:val="28"/>
        </w:rPr>
        <w:t>.</w:t>
      </w:r>
      <w:r>
        <w:rPr>
          <w:sz w:val="28"/>
          <w:szCs w:val="28"/>
        </w:rPr>
        <w:t xml:space="preserve"> Перемоги, 1</w:t>
      </w:r>
      <w:r w:rsidR="00835B30">
        <w:rPr>
          <w:sz w:val="28"/>
          <w:szCs w:val="28"/>
        </w:rPr>
        <w:t>51 у Святошинському районі м.</w:t>
      </w:r>
      <w:r>
        <w:rPr>
          <w:sz w:val="28"/>
          <w:szCs w:val="28"/>
        </w:rPr>
        <w:t xml:space="preserve"> Києва)»</w:t>
      </w:r>
      <w:r w:rsidR="00AD7B63">
        <w:rPr>
          <w:sz w:val="28"/>
          <w:szCs w:val="28"/>
        </w:rPr>
        <w:t>.</w:t>
      </w:r>
    </w:p>
    <w:p w:rsidR="00FF58D8" w:rsidRDefault="00FF58D8" w:rsidP="00FF58D8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AD7B63">
        <w:rPr>
          <w:b/>
          <w:sz w:val="28"/>
          <w:szCs w:val="28"/>
        </w:rPr>
        <w:t>Потреба у придбанні</w:t>
      </w:r>
      <w:r w:rsidR="003B0DF4" w:rsidRPr="00AD7B63">
        <w:rPr>
          <w:b/>
          <w:sz w:val="28"/>
          <w:szCs w:val="28"/>
        </w:rPr>
        <w:t>:</w:t>
      </w:r>
    </w:p>
    <w:p w:rsidR="00697E11" w:rsidRDefault="00697E11" w:rsidP="00697E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Водостічна система будівель</w:t>
      </w:r>
      <w:r w:rsidR="00AD7B63" w:rsidRPr="00AD7B63">
        <w:rPr>
          <w:sz w:val="28"/>
          <w:szCs w:val="28"/>
        </w:rPr>
        <w:t xml:space="preserve"> УДЦР експлуатуєт</w:t>
      </w:r>
      <w:r w:rsidR="00AD7B63">
        <w:rPr>
          <w:sz w:val="28"/>
          <w:szCs w:val="28"/>
        </w:rPr>
        <w:t xml:space="preserve">ься </w:t>
      </w:r>
      <w:r>
        <w:rPr>
          <w:sz w:val="28"/>
          <w:szCs w:val="28"/>
        </w:rPr>
        <w:t>тривалий термін (більше 15 років). За період</w:t>
      </w:r>
      <w:r w:rsidR="00AD7B63" w:rsidRPr="00AD7B63">
        <w:rPr>
          <w:sz w:val="28"/>
          <w:szCs w:val="28"/>
        </w:rPr>
        <w:t xml:space="preserve"> експлуатації </w:t>
      </w:r>
      <w:r>
        <w:rPr>
          <w:sz w:val="28"/>
          <w:szCs w:val="28"/>
        </w:rPr>
        <w:t xml:space="preserve">дана система втратила свої функції, а саме під навантаженням обледенінь взимку пошкоджено ринви, </w:t>
      </w:r>
      <w:r w:rsidR="00900107">
        <w:rPr>
          <w:sz w:val="28"/>
          <w:szCs w:val="28"/>
        </w:rPr>
        <w:t xml:space="preserve">водостічні труби, обірвані </w:t>
      </w:r>
      <w:r>
        <w:rPr>
          <w:sz w:val="28"/>
          <w:szCs w:val="28"/>
        </w:rPr>
        <w:t>кріплення системи до будівель. Водостічні труби на з</w:t>
      </w:r>
      <w:r w:rsidRPr="00697E11">
        <w:rPr>
          <w:sz w:val="28"/>
          <w:szCs w:val="28"/>
        </w:rPr>
        <w:t>’</w:t>
      </w:r>
      <w:r>
        <w:rPr>
          <w:sz w:val="28"/>
          <w:szCs w:val="28"/>
        </w:rPr>
        <w:t>єднаннях пропускають воду, яка потрапляє під фундамент будівель, що в подальшому може призвести до негативних наслідків, зокрема замокань внутрішнього оздоблення приміщень.</w:t>
      </w:r>
    </w:p>
    <w:p w:rsidR="00AD7B63" w:rsidRPr="00AD7B63" w:rsidRDefault="00AD7B63" w:rsidP="00AD7B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належної експлуатації </w:t>
      </w:r>
      <w:r w:rsidR="00C8614B">
        <w:rPr>
          <w:sz w:val="28"/>
          <w:szCs w:val="28"/>
        </w:rPr>
        <w:t>будівель</w:t>
      </w:r>
      <w:r>
        <w:rPr>
          <w:sz w:val="28"/>
          <w:szCs w:val="28"/>
        </w:rPr>
        <w:t xml:space="preserve"> є потреба</w:t>
      </w:r>
      <w:r w:rsidR="00C8614B">
        <w:rPr>
          <w:sz w:val="28"/>
          <w:szCs w:val="28"/>
        </w:rPr>
        <w:t xml:space="preserve"> у проведенні поточного ремонту водостічної системи.</w:t>
      </w:r>
    </w:p>
    <w:p w:rsidR="00FF58D8" w:rsidRPr="00AD7B63" w:rsidRDefault="00AD7B63" w:rsidP="00AD7B6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3B0DF4" w:rsidRPr="00AD7B63">
        <w:rPr>
          <w:b/>
          <w:sz w:val="28"/>
          <w:szCs w:val="28"/>
        </w:rPr>
        <w:t>Обґрунтування технічних і якісних характеристик предмета закупівлі:</w:t>
      </w:r>
    </w:p>
    <w:p w:rsidR="003B0DF4" w:rsidRPr="00AD7B63" w:rsidRDefault="000E61F8" w:rsidP="00AD7B63">
      <w:pPr>
        <w:ind w:firstLine="567"/>
        <w:jc w:val="both"/>
        <w:rPr>
          <w:sz w:val="28"/>
          <w:szCs w:val="28"/>
        </w:rPr>
      </w:pPr>
      <w:r w:rsidRPr="00AD7B63">
        <w:rPr>
          <w:sz w:val="28"/>
          <w:szCs w:val="28"/>
        </w:rPr>
        <w:t xml:space="preserve">Виконання </w:t>
      </w:r>
      <w:r w:rsidR="00900107">
        <w:rPr>
          <w:sz w:val="28"/>
          <w:szCs w:val="28"/>
        </w:rPr>
        <w:t>вимог належної експлуатації будівель та споруд</w:t>
      </w:r>
      <w:r w:rsidRPr="00AD7B63">
        <w:rPr>
          <w:sz w:val="28"/>
          <w:szCs w:val="28"/>
        </w:rPr>
        <w:t>.</w:t>
      </w:r>
    </w:p>
    <w:p w:rsidR="003B0DF4" w:rsidRPr="00AD7B63" w:rsidRDefault="0001766D" w:rsidP="00AD7B63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AD7B63">
        <w:rPr>
          <w:b/>
          <w:sz w:val="28"/>
          <w:szCs w:val="28"/>
        </w:rPr>
        <w:t>Обґрунтування очікуваної вартості</w:t>
      </w:r>
    </w:p>
    <w:p w:rsidR="0001766D" w:rsidRPr="00AD7B63" w:rsidRDefault="0001766D" w:rsidP="00A04C6F">
      <w:pPr>
        <w:ind w:firstLine="567"/>
        <w:jc w:val="both"/>
        <w:rPr>
          <w:sz w:val="28"/>
          <w:szCs w:val="28"/>
        </w:rPr>
      </w:pPr>
      <w:r w:rsidRPr="00AD7B63">
        <w:rPr>
          <w:sz w:val="28"/>
          <w:szCs w:val="28"/>
        </w:rPr>
        <w:t xml:space="preserve">Розрахунок очікуваної вартості обумовлений </w:t>
      </w:r>
      <w:r w:rsidR="00BC4243" w:rsidRPr="00AD7B63">
        <w:rPr>
          <w:sz w:val="28"/>
          <w:szCs w:val="28"/>
        </w:rPr>
        <w:t xml:space="preserve">вивченням та порівнянням </w:t>
      </w:r>
      <w:r w:rsidRPr="00AD7B63">
        <w:rPr>
          <w:sz w:val="28"/>
          <w:szCs w:val="28"/>
        </w:rPr>
        <w:t xml:space="preserve"> ринкових цін</w:t>
      </w:r>
      <w:r w:rsidR="00BC4243" w:rsidRPr="00AD7B63">
        <w:rPr>
          <w:sz w:val="28"/>
          <w:szCs w:val="28"/>
        </w:rPr>
        <w:t xml:space="preserve"> з урахуванням </w:t>
      </w:r>
      <w:r w:rsidR="00AD7B63">
        <w:rPr>
          <w:sz w:val="28"/>
          <w:szCs w:val="28"/>
        </w:rPr>
        <w:t>вартісних показників на матеріальні ресурси.</w:t>
      </w:r>
    </w:p>
    <w:bookmarkEnd w:id="0"/>
    <w:p w:rsidR="00197ECF" w:rsidRPr="00AD7B63" w:rsidRDefault="00197ECF" w:rsidP="0001766D">
      <w:pPr>
        <w:jc w:val="both"/>
        <w:rPr>
          <w:sz w:val="28"/>
          <w:szCs w:val="28"/>
        </w:rPr>
      </w:pPr>
    </w:p>
    <w:sectPr w:rsidR="00197ECF" w:rsidRPr="00AD7B63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631F8"/>
    <w:multiLevelType w:val="hybridMultilevel"/>
    <w:tmpl w:val="3AD457FE"/>
    <w:lvl w:ilvl="0" w:tplc="6CF2E14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15"/>
    <w:rsid w:val="0001766D"/>
    <w:rsid w:val="000427BF"/>
    <w:rsid w:val="00097E26"/>
    <w:rsid w:val="000C0B49"/>
    <w:rsid w:val="000C2CFB"/>
    <w:rsid w:val="000E61F8"/>
    <w:rsid w:val="00197ECF"/>
    <w:rsid w:val="001C0830"/>
    <w:rsid w:val="001D61E2"/>
    <w:rsid w:val="001F4F1B"/>
    <w:rsid w:val="00242941"/>
    <w:rsid w:val="00285FDF"/>
    <w:rsid w:val="002E7E71"/>
    <w:rsid w:val="003B0DF4"/>
    <w:rsid w:val="003F1729"/>
    <w:rsid w:val="003F3050"/>
    <w:rsid w:val="0041021D"/>
    <w:rsid w:val="00460D71"/>
    <w:rsid w:val="004A52A2"/>
    <w:rsid w:val="00603A89"/>
    <w:rsid w:val="00641215"/>
    <w:rsid w:val="00697E11"/>
    <w:rsid w:val="007854B9"/>
    <w:rsid w:val="00835B30"/>
    <w:rsid w:val="00900107"/>
    <w:rsid w:val="00955159"/>
    <w:rsid w:val="00A04C6F"/>
    <w:rsid w:val="00A91A5E"/>
    <w:rsid w:val="00AD7B63"/>
    <w:rsid w:val="00BC4243"/>
    <w:rsid w:val="00BD24E8"/>
    <w:rsid w:val="00C8614B"/>
    <w:rsid w:val="00CE5140"/>
    <w:rsid w:val="00D07E52"/>
    <w:rsid w:val="00E05B92"/>
    <w:rsid w:val="00E155E5"/>
    <w:rsid w:val="00E72FC9"/>
    <w:rsid w:val="00EF1CEC"/>
    <w:rsid w:val="00EF736A"/>
    <w:rsid w:val="00F0094D"/>
    <w:rsid w:val="00F45940"/>
    <w:rsid w:val="00F5595D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26DB9-CB9E-40D4-BE13-8AE8418D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750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ОСАДЧИЙ Олександр В’ячеславович</cp:lastModifiedBy>
  <cp:revision>14</cp:revision>
  <cp:lastPrinted>2021-08-12T12:33:00Z</cp:lastPrinted>
  <dcterms:created xsi:type="dcterms:W3CDTF">2022-07-06T07:05:00Z</dcterms:created>
  <dcterms:modified xsi:type="dcterms:W3CDTF">2023-07-20T10:21:00Z</dcterms:modified>
</cp:coreProperties>
</file>