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26B57" w14:textId="77777777" w:rsidR="003E7E51" w:rsidRPr="003E7E51" w:rsidRDefault="003E7E51" w:rsidP="003E7E51">
      <w:pPr>
        <w:ind w:left="4253" w:firstLine="708"/>
        <w:rPr>
          <w:color w:val="000000"/>
          <w:sz w:val="26"/>
          <w:szCs w:val="26"/>
          <w:lang w:eastAsia="uk-UA"/>
        </w:rPr>
      </w:pPr>
      <w:bookmarkStart w:id="0" w:name="_GoBack"/>
      <w:bookmarkEnd w:id="0"/>
      <w:r w:rsidRPr="003E7E51">
        <w:rPr>
          <w:color w:val="000000"/>
          <w:sz w:val="26"/>
          <w:szCs w:val="26"/>
          <w:lang w:eastAsia="uk-UA"/>
        </w:rPr>
        <w:t>ЗАТВЕРДЖУЮ</w:t>
      </w:r>
    </w:p>
    <w:p w14:paraId="491CA513" w14:textId="77777777" w:rsidR="003E7E51" w:rsidRPr="003E7E51" w:rsidRDefault="003E7E51" w:rsidP="003E7E51">
      <w:pPr>
        <w:ind w:left="4253" w:firstLine="708"/>
        <w:rPr>
          <w:bCs/>
          <w:color w:val="000000"/>
          <w:sz w:val="26"/>
          <w:szCs w:val="26"/>
          <w:lang w:eastAsia="uk-UA"/>
        </w:rPr>
      </w:pPr>
      <w:r w:rsidRPr="003E7E51">
        <w:rPr>
          <w:bCs/>
          <w:color w:val="000000"/>
          <w:sz w:val="26"/>
          <w:szCs w:val="26"/>
          <w:lang w:eastAsia="uk-UA"/>
        </w:rPr>
        <w:t>Директор з господарсько-ресурсного</w:t>
      </w:r>
    </w:p>
    <w:p w14:paraId="6AF593C8" w14:textId="77777777" w:rsidR="003E7E51" w:rsidRPr="003E7E51" w:rsidRDefault="003E7E51" w:rsidP="003E7E51">
      <w:pPr>
        <w:ind w:left="4253" w:firstLine="708"/>
        <w:rPr>
          <w:bCs/>
          <w:color w:val="000000"/>
          <w:sz w:val="26"/>
          <w:szCs w:val="26"/>
          <w:lang w:eastAsia="uk-UA"/>
        </w:rPr>
      </w:pPr>
      <w:r w:rsidRPr="003E7E51">
        <w:rPr>
          <w:bCs/>
          <w:color w:val="000000"/>
          <w:sz w:val="26"/>
          <w:szCs w:val="26"/>
          <w:lang w:eastAsia="uk-UA"/>
        </w:rPr>
        <w:t>напрямку</w:t>
      </w:r>
    </w:p>
    <w:p w14:paraId="6A33543E" w14:textId="37631870" w:rsidR="003E7E51" w:rsidRPr="003E7E51" w:rsidRDefault="00666D09" w:rsidP="003E7E51">
      <w:pPr>
        <w:ind w:left="4253" w:firstLine="708"/>
        <w:rPr>
          <w:bCs/>
          <w:color w:val="000000"/>
          <w:sz w:val="26"/>
          <w:szCs w:val="26"/>
          <w:lang w:eastAsia="uk-UA"/>
        </w:rPr>
      </w:pPr>
      <w:r>
        <w:rPr>
          <w:bCs/>
          <w:color w:val="000000"/>
          <w:sz w:val="26"/>
          <w:szCs w:val="26"/>
          <w:u w:val="single"/>
          <w:lang w:eastAsia="uk-UA"/>
        </w:rPr>
        <w:t xml:space="preserve">                           </w:t>
      </w:r>
      <w:r w:rsidR="003E7E51" w:rsidRPr="003E7E51">
        <w:rPr>
          <w:bCs/>
          <w:color w:val="000000"/>
          <w:sz w:val="26"/>
          <w:szCs w:val="26"/>
          <w:lang w:eastAsia="uk-UA"/>
        </w:rPr>
        <w:t xml:space="preserve"> Олександр ЛАВРОВ</w:t>
      </w:r>
    </w:p>
    <w:p w14:paraId="4E33C0A4" w14:textId="1B10CFB5" w:rsidR="003E7E51" w:rsidRPr="003E7E51" w:rsidRDefault="003E7E51" w:rsidP="003E7E51">
      <w:pPr>
        <w:ind w:left="4253" w:firstLine="708"/>
        <w:rPr>
          <w:bCs/>
          <w:color w:val="000000"/>
          <w:sz w:val="26"/>
          <w:szCs w:val="26"/>
          <w:lang w:eastAsia="uk-UA"/>
        </w:rPr>
      </w:pPr>
      <w:r w:rsidRPr="003E7E51">
        <w:rPr>
          <w:bCs/>
          <w:color w:val="000000"/>
          <w:sz w:val="26"/>
          <w:szCs w:val="26"/>
          <w:lang w:eastAsia="uk-UA"/>
        </w:rPr>
        <w:t>«___»</w:t>
      </w:r>
      <w:r w:rsidR="00666D09">
        <w:rPr>
          <w:bCs/>
          <w:color w:val="000000"/>
          <w:sz w:val="26"/>
          <w:szCs w:val="26"/>
          <w:lang w:eastAsia="uk-UA"/>
        </w:rPr>
        <w:t xml:space="preserve"> </w:t>
      </w:r>
      <w:r w:rsidR="00666D09" w:rsidRPr="00666D09">
        <w:rPr>
          <w:bCs/>
          <w:color w:val="000000"/>
          <w:sz w:val="26"/>
          <w:szCs w:val="26"/>
          <w:u w:val="single"/>
          <w:lang w:eastAsia="uk-UA"/>
        </w:rPr>
        <w:t xml:space="preserve">                     </w:t>
      </w:r>
      <w:r w:rsidRPr="003E7E51">
        <w:rPr>
          <w:bCs/>
          <w:color w:val="000000"/>
          <w:sz w:val="26"/>
          <w:szCs w:val="26"/>
          <w:lang w:eastAsia="uk-UA"/>
        </w:rPr>
        <w:t xml:space="preserve"> 202</w:t>
      </w:r>
      <w:r w:rsidR="00294524">
        <w:rPr>
          <w:bCs/>
          <w:color w:val="000000"/>
          <w:sz w:val="26"/>
          <w:szCs w:val="26"/>
          <w:lang w:eastAsia="uk-UA"/>
        </w:rPr>
        <w:t>5</w:t>
      </w:r>
      <w:r w:rsidRPr="003E7E51">
        <w:rPr>
          <w:bCs/>
          <w:color w:val="000000"/>
          <w:sz w:val="26"/>
          <w:szCs w:val="26"/>
          <w:lang w:eastAsia="uk-UA"/>
        </w:rPr>
        <w:t xml:space="preserve"> р.</w:t>
      </w:r>
    </w:p>
    <w:p w14:paraId="567B6300" w14:textId="77777777" w:rsidR="00EF1CEC" w:rsidRPr="00EF1CEC" w:rsidRDefault="00EF1CEC" w:rsidP="00EF0DA3">
      <w:pPr>
        <w:tabs>
          <w:tab w:val="left" w:pos="6379"/>
        </w:tabs>
      </w:pPr>
    </w:p>
    <w:p w14:paraId="5691DA5B" w14:textId="77777777" w:rsidR="00EF1CEC" w:rsidRPr="00EF1CEC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14:paraId="3472A95B" w14:textId="77777777" w:rsidR="00EF1CEC" w:rsidRPr="00EF0DA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EF0DA3">
        <w:rPr>
          <w:sz w:val="26"/>
          <w:szCs w:val="26"/>
        </w:rPr>
        <w:t>Обґрунтування технічних, якісних характеристик</w:t>
      </w:r>
    </w:p>
    <w:p w14:paraId="2DD7C8CC" w14:textId="77777777" w:rsidR="00EF1CEC" w:rsidRPr="00EF0DA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EF0DA3">
        <w:rPr>
          <w:sz w:val="26"/>
          <w:szCs w:val="26"/>
        </w:rPr>
        <w:t>та очікуваної вартості предмета закупівлі</w:t>
      </w:r>
    </w:p>
    <w:p w14:paraId="4A3F118D" w14:textId="77777777"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14:paraId="70912716" w14:textId="77777777"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14:paraId="0B95612B" w14:textId="5E187966" w:rsidR="00FF58D8" w:rsidRPr="00215E87" w:rsidRDefault="00197ECF" w:rsidP="004F7EC4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ДК 021:2015 – </w:t>
      </w:r>
      <w:r w:rsidR="00666D09" w:rsidRPr="00666D09">
        <w:rPr>
          <w:sz w:val="26"/>
          <w:szCs w:val="26"/>
        </w:rPr>
        <w:t>«</w:t>
      </w:r>
      <w:r w:rsidR="00852D30" w:rsidRPr="00852D30">
        <w:rPr>
          <w:sz w:val="26"/>
          <w:szCs w:val="26"/>
        </w:rPr>
        <w:t>45450000-6 – Інші завершальні будівельні роботи</w:t>
      </w:r>
      <w:r w:rsidR="00666D09" w:rsidRPr="00666D09">
        <w:rPr>
          <w:sz w:val="26"/>
          <w:szCs w:val="26"/>
        </w:rPr>
        <w:t xml:space="preserve"> </w:t>
      </w:r>
      <w:r w:rsidR="004F7EC4" w:rsidRPr="004F7EC4">
        <w:rPr>
          <w:sz w:val="26"/>
          <w:szCs w:val="26"/>
        </w:rPr>
        <w:t xml:space="preserve">(Виконання будівельних робіт з капітального ремонту системи вентиляції та системи кондиціонування будівлі випробувального центру Державного підприємства "Український державний центр радіочастот" за </w:t>
      </w:r>
      <w:proofErr w:type="spellStart"/>
      <w:r w:rsidR="004F7EC4" w:rsidRPr="004F7EC4">
        <w:rPr>
          <w:sz w:val="26"/>
          <w:szCs w:val="26"/>
        </w:rPr>
        <w:t>адресою</w:t>
      </w:r>
      <w:proofErr w:type="spellEnd"/>
      <w:r w:rsidR="004F7EC4" w:rsidRPr="004F7EC4">
        <w:rPr>
          <w:sz w:val="26"/>
          <w:szCs w:val="26"/>
        </w:rPr>
        <w:t>: проспект Перемоги, 151 у Святошинському районі м. Києва)</w:t>
      </w:r>
      <w:r w:rsidR="00AC3CD4">
        <w:rPr>
          <w:sz w:val="26"/>
          <w:szCs w:val="26"/>
        </w:rPr>
        <w:t>»</w:t>
      </w:r>
      <w:r w:rsidR="004C2A9A">
        <w:rPr>
          <w:sz w:val="26"/>
          <w:szCs w:val="26"/>
        </w:rPr>
        <w:t>.</w:t>
      </w:r>
    </w:p>
    <w:p w14:paraId="0AA25127" w14:textId="77777777"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14:paraId="100FEDDB" w14:textId="5E8C7D38" w:rsidR="00A04C6F" w:rsidRDefault="005D0827" w:rsidP="00A04C6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A04C6F">
        <w:rPr>
          <w:sz w:val="26"/>
          <w:szCs w:val="26"/>
        </w:rPr>
        <w:t xml:space="preserve"> метою </w:t>
      </w:r>
      <w:r w:rsidR="008F42FB" w:rsidRPr="008F42FB">
        <w:rPr>
          <w:sz w:val="26"/>
          <w:szCs w:val="26"/>
        </w:rPr>
        <w:t>забезпечення</w:t>
      </w:r>
      <w:r w:rsidR="00D14F9E" w:rsidRPr="00D14F9E">
        <w:rPr>
          <w:sz w:val="26"/>
          <w:szCs w:val="26"/>
        </w:rPr>
        <w:t xml:space="preserve"> належного функціонування будівлі </w:t>
      </w:r>
      <w:r w:rsidR="00D14F9E">
        <w:rPr>
          <w:sz w:val="26"/>
          <w:szCs w:val="26"/>
        </w:rPr>
        <w:t xml:space="preserve">випробувального центу </w:t>
      </w:r>
      <w:r w:rsidRPr="00197ECF">
        <w:rPr>
          <w:sz w:val="26"/>
          <w:szCs w:val="26"/>
        </w:rPr>
        <w:t>Державного підприємства «Український державний центр радіочастот»</w:t>
      </w:r>
      <w:r w:rsidR="008F42FB" w:rsidRPr="008F42FB">
        <w:rPr>
          <w:sz w:val="26"/>
          <w:szCs w:val="26"/>
        </w:rPr>
        <w:t>.</w:t>
      </w:r>
    </w:p>
    <w:p w14:paraId="7170072B" w14:textId="77777777"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14:paraId="7EC29EEC" w14:textId="77777777" w:rsidR="00666D09" w:rsidRPr="0012460A" w:rsidRDefault="00666D09" w:rsidP="00666D09">
      <w:pPr>
        <w:ind w:firstLine="567"/>
        <w:jc w:val="both"/>
        <w:rPr>
          <w:sz w:val="26"/>
          <w:szCs w:val="26"/>
          <w:lang w:val="ru-RU"/>
        </w:rPr>
      </w:pPr>
      <w:r w:rsidRPr="00666D09">
        <w:rPr>
          <w:sz w:val="26"/>
          <w:szCs w:val="26"/>
        </w:rPr>
        <w:t>Технічні і якісні характеристики предмета закупівлі визначені затвердженою проектною документацією.</w:t>
      </w:r>
    </w:p>
    <w:p w14:paraId="0B57B6D4" w14:textId="722A5E2A" w:rsidR="00666D09" w:rsidRPr="00666D09" w:rsidRDefault="00666D09" w:rsidP="00666D09">
      <w:pPr>
        <w:pStyle w:val="a3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 w:rsidRPr="00666D09">
        <w:rPr>
          <w:b/>
          <w:bCs/>
          <w:sz w:val="26"/>
          <w:szCs w:val="26"/>
        </w:rPr>
        <w:t>Обґрунтування очікуваної вартості</w:t>
      </w:r>
      <w:r>
        <w:rPr>
          <w:b/>
          <w:bCs/>
          <w:sz w:val="26"/>
          <w:szCs w:val="26"/>
        </w:rPr>
        <w:t>:</w:t>
      </w:r>
    </w:p>
    <w:p w14:paraId="0DEFA2E8" w14:textId="229426C6" w:rsidR="00197ECF" w:rsidRPr="00197ECF" w:rsidRDefault="00666D09" w:rsidP="00666D09">
      <w:pPr>
        <w:ind w:firstLine="567"/>
        <w:jc w:val="both"/>
        <w:rPr>
          <w:sz w:val="26"/>
          <w:szCs w:val="26"/>
        </w:rPr>
      </w:pPr>
      <w:r w:rsidRPr="00666D09">
        <w:rPr>
          <w:sz w:val="26"/>
          <w:szCs w:val="26"/>
        </w:rPr>
        <w:t>Очікувана вартість предмета закупівлі визначена експертним звітом (позитивним) щодо розгляду проектної документації на будівництво за робочим проектом.</w:t>
      </w:r>
    </w:p>
    <w:p w14:paraId="3D496982" w14:textId="77777777" w:rsidR="00197ECF" w:rsidRPr="00197ECF" w:rsidRDefault="00197ECF" w:rsidP="0001766D">
      <w:pPr>
        <w:jc w:val="both"/>
        <w:rPr>
          <w:sz w:val="26"/>
          <w:szCs w:val="26"/>
        </w:rPr>
      </w:pPr>
    </w:p>
    <w:p w14:paraId="44618827" w14:textId="77777777" w:rsidR="00197ECF" w:rsidRPr="00197ECF" w:rsidRDefault="00197ECF" w:rsidP="0001766D">
      <w:pPr>
        <w:jc w:val="both"/>
        <w:rPr>
          <w:sz w:val="26"/>
          <w:szCs w:val="26"/>
        </w:rPr>
      </w:pPr>
    </w:p>
    <w:p w14:paraId="6CB11788" w14:textId="0502C87A" w:rsidR="00197ECF" w:rsidRPr="00197ECF" w:rsidRDefault="00294524" w:rsidP="0001766D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A0234">
        <w:rPr>
          <w:sz w:val="28"/>
          <w:szCs w:val="28"/>
        </w:rPr>
        <w:t>иректор ДГР</w:t>
      </w:r>
      <w:r w:rsidR="002E631A">
        <w:rPr>
          <w:sz w:val="28"/>
          <w:szCs w:val="28"/>
        </w:rPr>
        <w:tab/>
      </w:r>
      <w:r w:rsidR="002E631A">
        <w:rPr>
          <w:sz w:val="28"/>
          <w:szCs w:val="28"/>
        </w:rPr>
        <w:tab/>
      </w:r>
      <w:r w:rsidR="002E631A">
        <w:rPr>
          <w:sz w:val="28"/>
          <w:szCs w:val="28"/>
        </w:rPr>
        <w:tab/>
      </w:r>
      <w:r w:rsidR="00215E87">
        <w:rPr>
          <w:sz w:val="28"/>
          <w:szCs w:val="28"/>
        </w:rPr>
        <w:t xml:space="preserve">    </w:t>
      </w:r>
      <w:r w:rsidR="000A0234">
        <w:rPr>
          <w:sz w:val="28"/>
          <w:szCs w:val="28"/>
        </w:rPr>
        <w:t xml:space="preserve">                </w:t>
      </w:r>
      <w:r w:rsidR="00215E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215E87">
        <w:rPr>
          <w:sz w:val="28"/>
          <w:szCs w:val="28"/>
        </w:rPr>
        <w:t xml:space="preserve">      </w:t>
      </w:r>
      <w:r>
        <w:rPr>
          <w:sz w:val="28"/>
          <w:szCs w:val="28"/>
        </w:rPr>
        <w:t>Юрій ГУЦМАН</w:t>
      </w:r>
    </w:p>
    <w:sectPr w:rsidR="00197ECF" w:rsidRPr="00197ECF" w:rsidSect="00286E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D04EED08"/>
    <w:lvl w:ilvl="0" w:tplc="1098E40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325A6"/>
    <w:rsid w:val="000427BF"/>
    <w:rsid w:val="00097E26"/>
    <w:rsid w:val="000A0234"/>
    <w:rsid w:val="000C0B49"/>
    <w:rsid w:val="000C2CFB"/>
    <w:rsid w:val="000F6DF7"/>
    <w:rsid w:val="00116B1E"/>
    <w:rsid w:val="0012460A"/>
    <w:rsid w:val="00197ECF"/>
    <w:rsid w:val="001D61E2"/>
    <w:rsid w:val="001E7091"/>
    <w:rsid w:val="001F4F1B"/>
    <w:rsid w:val="0020594E"/>
    <w:rsid w:val="00215E87"/>
    <w:rsid w:val="0022459D"/>
    <w:rsid w:val="00242941"/>
    <w:rsid w:val="00285FDF"/>
    <w:rsid w:val="00286EDD"/>
    <w:rsid w:val="00294524"/>
    <w:rsid w:val="002A743F"/>
    <w:rsid w:val="002E631A"/>
    <w:rsid w:val="002E7E71"/>
    <w:rsid w:val="00313D37"/>
    <w:rsid w:val="00377C2D"/>
    <w:rsid w:val="003B0DF4"/>
    <w:rsid w:val="003E7E51"/>
    <w:rsid w:val="003F1729"/>
    <w:rsid w:val="003F3050"/>
    <w:rsid w:val="0040209A"/>
    <w:rsid w:val="00460D71"/>
    <w:rsid w:val="004A52A2"/>
    <w:rsid w:val="004A6868"/>
    <w:rsid w:val="004C2A9A"/>
    <w:rsid w:val="004F4979"/>
    <w:rsid w:val="004F7EC4"/>
    <w:rsid w:val="00553892"/>
    <w:rsid w:val="005D0827"/>
    <w:rsid w:val="00603A89"/>
    <w:rsid w:val="00641215"/>
    <w:rsid w:val="00666D09"/>
    <w:rsid w:val="007F1100"/>
    <w:rsid w:val="00852D30"/>
    <w:rsid w:val="008A3DF0"/>
    <w:rsid w:val="008B0AA1"/>
    <w:rsid w:val="008F42FB"/>
    <w:rsid w:val="009470BA"/>
    <w:rsid w:val="00955159"/>
    <w:rsid w:val="00A04C6F"/>
    <w:rsid w:val="00A071BA"/>
    <w:rsid w:val="00AC3CD4"/>
    <w:rsid w:val="00AF13A9"/>
    <w:rsid w:val="00B04AF8"/>
    <w:rsid w:val="00B73191"/>
    <w:rsid w:val="00B912D3"/>
    <w:rsid w:val="00BA5724"/>
    <w:rsid w:val="00BA6FD4"/>
    <w:rsid w:val="00BC4243"/>
    <w:rsid w:val="00BD24E8"/>
    <w:rsid w:val="00C37F84"/>
    <w:rsid w:val="00C6797B"/>
    <w:rsid w:val="00CE5140"/>
    <w:rsid w:val="00CF6F50"/>
    <w:rsid w:val="00D07E52"/>
    <w:rsid w:val="00D14F9E"/>
    <w:rsid w:val="00E05B92"/>
    <w:rsid w:val="00E155E5"/>
    <w:rsid w:val="00E71FC5"/>
    <w:rsid w:val="00E72FC9"/>
    <w:rsid w:val="00E8027F"/>
    <w:rsid w:val="00E900F7"/>
    <w:rsid w:val="00EF0DA3"/>
    <w:rsid w:val="00EF1CEC"/>
    <w:rsid w:val="00EF736A"/>
    <w:rsid w:val="00F5595D"/>
    <w:rsid w:val="00F96003"/>
    <w:rsid w:val="00FD34D8"/>
    <w:rsid w:val="00FE797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D6D1"/>
  <w15:docId w15:val="{0A86AB81-06F3-4A19-B868-2575B9E6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33</cp:revision>
  <cp:lastPrinted>2021-08-12T12:33:00Z</cp:lastPrinted>
  <dcterms:created xsi:type="dcterms:W3CDTF">2021-08-12T09:09:00Z</dcterms:created>
  <dcterms:modified xsi:type="dcterms:W3CDTF">2025-03-19T14:05:00Z</dcterms:modified>
</cp:coreProperties>
</file>