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9B3287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9B3287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та очікуваної вартості предмета закупівлі</w:t>
      </w:r>
    </w:p>
    <w:p w:rsidR="00EF1CEC" w:rsidRPr="009B3287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9B3287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Предмет закупівлі</w:t>
      </w:r>
      <w:r w:rsidR="003B0DF4" w:rsidRPr="009B3287">
        <w:rPr>
          <w:b/>
          <w:sz w:val="28"/>
          <w:szCs w:val="28"/>
        </w:rPr>
        <w:t>:</w:t>
      </w:r>
    </w:p>
    <w:p w:rsidR="00FF58D8" w:rsidRPr="009B3287" w:rsidRDefault="009B3287" w:rsidP="009B3287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9B3287">
        <w:rPr>
          <w:sz w:val="28"/>
          <w:szCs w:val="28"/>
          <w:lang w:eastAsia="uk-UA"/>
        </w:rPr>
        <w:t>ДК 021:2015 – 30190000-7 Офісне устаткування та приладдя різне</w:t>
      </w:r>
      <w:r>
        <w:rPr>
          <w:sz w:val="28"/>
          <w:szCs w:val="28"/>
          <w:lang w:eastAsia="uk-UA"/>
        </w:rPr>
        <w:t xml:space="preserve"> (папір для друку)</w:t>
      </w:r>
    </w:p>
    <w:p w:rsidR="009B3287" w:rsidRPr="009B3287" w:rsidRDefault="009B3287" w:rsidP="009B3287">
      <w:pPr>
        <w:pStyle w:val="a3"/>
        <w:ind w:left="927"/>
        <w:rPr>
          <w:sz w:val="28"/>
          <w:szCs w:val="28"/>
          <w:lang w:eastAsia="uk-UA"/>
        </w:rPr>
      </w:pPr>
    </w:p>
    <w:p w:rsidR="00FF58D8" w:rsidRPr="009B3287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Потреба у придбанні</w:t>
      </w:r>
      <w:r w:rsidR="003B0DF4" w:rsidRPr="009B3287">
        <w:rPr>
          <w:b/>
          <w:sz w:val="28"/>
          <w:szCs w:val="28"/>
        </w:rPr>
        <w:t>:</w:t>
      </w:r>
    </w:p>
    <w:p w:rsidR="00FF58D8" w:rsidRPr="009B3287" w:rsidRDefault="002E7E71" w:rsidP="00A80A56">
      <w:pPr>
        <w:ind w:firstLine="567"/>
        <w:jc w:val="both"/>
        <w:rPr>
          <w:sz w:val="28"/>
          <w:szCs w:val="28"/>
        </w:rPr>
      </w:pPr>
      <w:r w:rsidRPr="009B3287">
        <w:rPr>
          <w:sz w:val="28"/>
          <w:szCs w:val="28"/>
        </w:rPr>
        <w:t>Для забезпечення працівників Державного підприємства «Український державний центр радіочастот» та його філій</w:t>
      </w:r>
      <w:r w:rsidR="003B0DF4" w:rsidRPr="009B3287">
        <w:rPr>
          <w:sz w:val="28"/>
          <w:szCs w:val="28"/>
        </w:rPr>
        <w:t xml:space="preserve">, яких, згідно штатного розпису працює близько 1 тис. осіб, </w:t>
      </w:r>
      <w:r w:rsidR="009B3287">
        <w:rPr>
          <w:sz w:val="28"/>
          <w:szCs w:val="28"/>
        </w:rPr>
        <w:t>о</w:t>
      </w:r>
      <w:r w:rsidR="009B3287" w:rsidRPr="009B3287">
        <w:rPr>
          <w:sz w:val="28"/>
          <w:szCs w:val="28"/>
          <w:lang w:eastAsia="uk-UA"/>
        </w:rPr>
        <w:t>фісн</w:t>
      </w:r>
      <w:r w:rsidR="009B3287">
        <w:rPr>
          <w:sz w:val="28"/>
          <w:szCs w:val="28"/>
          <w:lang w:eastAsia="uk-UA"/>
        </w:rPr>
        <w:t>им</w:t>
      </w:r>
      <w:r w:rsidR="009B3287" w:rsidRPr="009B3287">
        <w:rPr>
          <w:sz w:val="28"/>
          <w:szCs w:val="28"/>
          <w:lang w:eastAsia="uk-UA"/>
        </w:rPr>
        <w:t xml:space="preserve"> устаткування</w:t>
      </w:r>
      <w:r w:rsidR="009B3287">
        <w:rPr>
          <w:sz w:val="28"/>
          <w:szCs w:val="28"/>
          <w:lang w:eastAsia="uk-UA"/>
        </w:rPr>
        <w:t>м</w:t>
      </w:r>
      <w:r w:rsidR="009B3287" w:rsidRPr="009B3287">
        <w:rPr>
          <w:sz w:val="28"/>
          <w:szCs w:val="28"/>
          <w:lang w:eastAsia="uk-UA"/>
        </w:rPr>
        <w:t xml:space="preserve"> та приладдя</w:t>
      </w:r>
      <w:r w:rsidR="009B3287">
        <w:rPr>
          <w:sz w:val="28"/>
          <w:szCs w:val="28"/>
          <w:lang w:eastAsia="uk-UA"/>
        </w:rPr>
        <w:t>м</w:t>
      </w:r>
      <w:r w:rsidR="009B3287" w:rsidRPr="009B3287">
        <w:rPr>
          <w:sz w:val="28"/>
          <w:szCs w:val="28"/>
          <w:lang w:eastAsia="uk-UA"/>
        </w:rPr>
        <w:t xml:space="preserve"> різн</w:t>
      </w:r>
      <w:r w:rsidR="009B3287">
        <w:rPr>
          <w:sz w:val="28"/>
          <w:szCs w:val="28"/>
          <w:lang w:eastAsia="uk-UA"/>
        </w:rPr>
        <w:t>им (</w:t>
      </w:r>
      <w:r w:rsidR="009B3287" w:rsidRPr="009B3287">
        <w:rPr>
          <w:sz w:val="28"/>
          <w:szCs w:val="28"/>
        </w:rPr>
        <w:t>пап</w:t>
      </w:r>
      <w:r w:rsidR="009B3287">
        <w:rPr>
          <w:sz w:val="28"/>
          <w:szCs w:val="28"/>
        </w:rPr>
        <w:t>і</w:t>
      </w:r>
      <w:r w:rsidR="009B3287" w:rsidRPr="009B3287">
        <w:rPr>
          <w:sz w:val="28"/>
          <w:szCs w:val="28"/>
        </w:rPr>
        <w:t>р для друку</w:t>
      </w:r>
      <w:r w:rsidR="009B3287">
        <w:rPr>
          <w:sz w:val="28"/>
          <w:szCs w:val="28"/>
        </w:rPr>
        <w:t>)</w:t>
      </w:r>
      <w:r w:rsidRPr="009B3287">
        <w:rPr>
          <w:sz w:val="28"/>
          <w:szCs w:val="28"/>
        </w:rPr>
        <w:t>, необхідним для виконання як своїх посадових обов’язків так і поставлених задач керівництва.</w:t>
      </w:r>
    </w:p>
    <w:p w:rsidR="002E7E71" w:rsidRPr="009B3287" w:rsidRDefault="002E7E71" w:rsidP="00A80A56">
      <w:pPr>
        <w:ind w:firstLine="567"/>
        <w:jc w:val="both"/>
        <w:rPr>
          <w:sz w:val="28"/>
          <w:szCs w:val="28"/>
        </w:rPr>
      </w:pPr>
    </w:p>
    <w:p w:rsidR="00FF58D8" w:rsidRPr="009B3287" w:rsidRDefault="003B0DF4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9B3287" w:rsidRDefault="009B3287" w:rsidP="00A80A56">
      <w:pPr>
        <w:ind w:firstLine="567"/>
        <w:jc w:val="both"/>
        <w:rPr>
          <w:sz w:val="28"/>
          <w:szCs w:val="28"/>
        </w:rPr>
      </w:pPr>
      <w:r w:rsidRPr="009B3287">
        <w:rPr>
          <w:sz w:val="28"/>
          <w:szCs w:val="28"/>
        </w:rPr>
        <w:t>Папір для друку повинен</w:t>
      </w:r>
      <w:r w:rsidR="003B0DF4" w:rsidRPr="009B3287">
        <w:rPr>
          <w:sz w:val="28"/>
          <w:szCs w:val="28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9B3287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9B3287" w:rsidRDefault="0001766D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очікуваної вартості</w:t>
      </w:r>
    </w:p>
    <w:p w:rsidR="0001766D" w:rsidRPr="009B3287" w:rsidRDefault="0001766D" w:rsidP="00A80A56">
      <w:pPr>
        <w:ind w:firstLine="567"/>
        <w:jc w:val="both"/>
        <w:rPr>
          <w:sz w:val="28"/>
          <w:szCs w:val="28"/>
        </w:rPr>
      </w:pPr>
      <w:r w:rsidRPr="009B3287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  <w:bookmarkStart w:id="0" w:name="_GoBack"/>
      <w:bookmarkEnd w:id="0"/>
    </w:p>
    <w:sectPr w:rsidR="0001766D" w:rsidRPr="009B3287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197ECF"/>
    <w:rsid w:val="001D61E2"/>
    <w:rsid w:val="001F4F1B"/>
    <w:rsid w:val="002E7E71"/>
    <w:rsid w:val="003B0DF4"/>
    <w:rsid w:val="003F3050"/>
    <w:rsid w:val="00460D71"/>
    <w:rsid w:val="004A52A2"/>
    <w:rsid w:val="00603A89"/>
    <w:rsid w:val="00641215"/>
    <w:rsid w:val="007542C0"/>
    <w:rsid w:val="00955159"/>
    <w:rsid w:val="009B3287"/>
    <w:rsid w:val="00A80A56"/>
    <w:rsid w:val="00BD24E8"/>
    <w:rsid w:val="00CE5140"/>
    <w:rsid w:val="00D07E52"/>
    <w:rsid w:val="00D66104"/>
    <w:rsid w:val="00E05B92"/>
    <w:rsid w:val="00E155E5"/>
    <w:rsid w:val="00E72FC9"/>
    <w:rsid w:val="00EF1CEC"/>
    <w:rsid w:val="00EF736A"/>
    <w:rsid w:val="00F45083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7DE37-D2BB-494C-8971-E4C56126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14</cp:revision>
  <cp:lastPrinted>2021-03-17T11:41:00Z</cp:lastPrinted>
  <dcterms:created xsi:type="dcterms:W3CDTF">2021-03-16T14:58:00Z</dcterms:created>
  <dcterms:modified xsi:type="dcterms:W3CDTF">2023-07-13T11:24:00Z</dcterms:modified>
</cp:coreProperties>
</file>