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9B3287" w:rsidRDefault="00EF1CEC" w:rsidP="00412D39">
      <w:pPr>
        <w:tabs>
          <w:tab w:val="num" w:pos="0"/>
        </w:tabs>
        <w:snapToGrid w:val="0"/>
        <w:jc w:val="center"/>
        <w:outlineLvl w:val="0"/>
        <w:rPr>
          <w:b/>
          <w:sz w:val="28"/>
          <w:szCs w:val="28"/>
        </w:rPr>
      </w:pPr>
      <w:r w:rsidRPr="009B3287">
        <w:rPr>
          <w:b/>
          <w:sz w:val="28"/>
          <w:szCs w:val="28"/>
        </w:rPr>
        <w:t>Обґрунтування технічних, якісних характеристик</w:t>
      </w:r>
    </w:p>
    <w:p w:rsidR="00EF1CEC" w:rsidRPr="009B3287" w:rsidRDefault="00EF1CEC" w:rsidP="00412D39">
      <w:pPr>
        <w:tabs>
          <w:tab w:val="num" w:pos="0"/>
        </w:tabs>
        <w:snapToGrid w:val="0"/>
        <w:jc w:val="center"/>
        <w:outlineLvl w:val="0"/>
        <w:rPr>
          <w:b/>
          <w:sz w:val="28"/>
          <w:szCs w:val="28"/>
        </w:rPr>
      </w:pPr>
      <w:r w:rsidRPr="009B3287">
        <w:rPr>
          <w:b/>
          <w:sz w:val="28"/>
          <w:szCs w:val="28"/>
        </w:rPr>
        <w:t>та очікуваної вартості предмета закупівлі</w:t>
      </w:r>
    </w:p>
    <w:p w:rsidR="00EF1CEC" w:rsidRPr="009B3287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9B3287" w:rsidRDefault="00FF58D8" w:rsidP="00412D39">
      <w:pPr>
        <w:pStyle w:val="a3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9B3287">
        <w:rPr>
          <w:b/>
          <w:sz w:val="28"/>
          <w:szCs w:val="28"/>
        </w:rPr>
        <w:t>Предмет закупівлі</w:t>
      </w:r>
      <w:r w:rsidR="003B0DF4" w:rsidRPr="009B3287">
        <w:rPr>
          <w:b/>
          <w:sz w:val="28"/>
          <w:szCs w:val="28"/>
        </w:rPr>
        <w:t>:</w:t>
      </w:r>
    </w:p>
    <w:p w:rsidR="00E55B41" w:rsidRDefault="00E55B41" w:rsidP="009B3287">
      <w:pPr>
        <w:pStyle w:val="a3"/>
        <w:ind w:left="927"/>
        <w:jc w:val="center"/>
        <w:rPr>
          <w:sz w:val="28"/>
          <w:szCs w:val="28"/>
          <w:lang w:eastAsia="uk-UA"/>
        </w:rPr>
      </w:pPr>
      <w:r w:rsidRPr="00E55B41">
        <w:rPr>
          <w:sz w:val="28"/>
          <w:szCs w:val="28"/>
          <w:lang w:eastAsia="uk-UA"/>
        </w:rPr>
        <w:t xml:space="preserve">42510000-4 Теплообмінники, кондиціонери повітря, </w:t>
      </w:r>
    </w:p>
    <w:p w:rsidR="00E55B41" w:rsidRDefault="00E55B41" w:rsidP="009B3287">
      <w:pPr>
        <w:pStyle w:val="a3"/>
        <w:ind w:left="927"/>
        <w:jc w:val="center"/>
        <w:rPr>
          <w:sz w:val="28"/>
          <w:szCs w:val="28"/>
          <w:lang w:eastAsia="uk-UA"/>
        </w:rPr>
      </w:pPr>
      <w:r w:rsidRPr="00E55B41">
        <w:rPr>
          <w:sz w:val="28"/>
          <w:szCs w:val="28"/>
          <w:lang w:eastAsia="uk-UA"/>
        </w:rPr>
        <w:t xml:space="preserve">холодильне обладнання та фільтрувальні пристрої </w:t>
      </w:r>
    </w:p>
    <w:p w:rsidR="00FF58D8" w:rsidRPr="009B3287" w:rsidRDefault="00E55B41" w:rsidP="009B3287">
      <w:pPr>
        <w:pStyle w:val="a3"/>
        <w:ind w:left="927"/>
        <w:jc w:val="center"/>
        <w:rPr>
          <w:sz w:val="28"/>
          <w:szCs w:val="28"/>
          <w:lang w:eastAsia="uk-UA"/>
        </w:rPr>
      </w:pPr>
      <w:r w:rsidRPr="00E55B41">
        <w:rPr>
          <w:sz w:val="28"/>
          <w:szCs w:val="28"/>
          <w:lang w:eastAsia="uk-UA"/>
        </w:rPr>
        <w:t>(Теплові насоси)</w:t>
      </w:r>
    </w:p>
    <w:p w:rsidR="009B3287" w:rsidRPr="009B3287" w:rsidRDefault="009B3287" w:rsidP="009B3287">
      <w:pPr>
        <w:pStyle w:val="a3"/>
        <w:ind w:left="927"/>
        <w:rPr>
          <w:sz w:val="28"/>
          <w:szCs w:val="28"/>
          <w:lang w:eastAsia="uk-UA"/>
        </w:rPr>
      </w:pPr>
    </w:p>
    <w:p w:rsidR="00FF58D8" w:rsidRPr="009B3287" w:rsidRDefault="00FF58D8" w:rsidP="00412D39">
      <w:pPr>
        <w:pStyle w:val="a3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9B3287">
        <w:rPr>
          <w:b/>
          <w:sz w:val="28"/>
          <w:szCs w:val="28"/>
        </w:rPr>
        <w:t>Потреба у придбанні</w:t>
      </w:r>
      <w:r w:rsidR="003B0DF4" w:rsidRPr="009B3287">
        <w:rPr>
          <w:b/>
          <w:sz w:val="28"/>
          <w:szCs w:val="28"/>
        </w:rPr>
        <w:t>:</w:t>
      </w:r>
    </w:p>
    <w:p w:rsidR="00FF58D8" w:rsidRPr="004D6F07" w:rsidRDefault="00E97A63" w:rsidP="00BB66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="00DB1F6A">
        <w:rPr>
          <w:sz w:val="28"/>
          <w:szCs w:val="28"/>
        </w:rPr>
        <w:t xml:space="preserve">метою </w:t>
      </w:r>
      <w:r w:rsidR="00DB1F6A" w:rsidRPr="00DB1F6A">
        <w:rPr>
          <w:sz w:val="28"/>
          <w:szCs w:val="28"/>
        </w:rPr>
        <w:t>енергетичної безпеки, підготовки Державного підприємства «Український державний центр радіочастот» до проведення опалю</w:t>
      </w:r>
      <w:r w:rsidR="00DB1F6A">
        <w:rPr>
          <w:sz w:val="28"/>
          <w:szCs w:val="28"/>
        </w:rPr>
        <w:t>вального сезону 2023-2024</w:t>
      </w:r>
      <w:r w:rsidR="00DB1F6A" w:rsidRPr="00DB1F6A">
        <w:rPr>
          <w:sz w:val="28"/>
          <w:szCs w:val="28"/>
        </w:rPr>
        <w:t xml:space="preserve"> років та його сталого проходження в умовах військового часу та з урахуванням нагальної потреби в економії коштів Державного підприємства «Український державний центр радіочастот», які використовуються на природний газ з метою опалення будівель підприємства, можливої відсутності взагалі природного газу під час опалювального сезону, </w:t>
      </w:r>
      <w:r w:rsidR="00BB66DD">
        <w:rPr>
          <w:sz w:val="28"/>
          <w:szCs w:val="28"/>
        </w:rPr>
        <w:t xml:space="preserve">є </w:t>
      </w:r>
      <w:r w:rsidR="00BB66DD" w:rsidRPr="004D6F07">
        <w:rPr>
          <w:sz w:val="28"/>
          <w:szCs w:val="28"/>
        </w:rPr>
        <w:t>необхідність у встановленні</w:t>
      </w:r>
      <w:r w:rsidRPr="004D6F07">
        <w:rPr>
          <w:sz w:val="28"/>
          <w:szCs w:val="28"/>
        </w:rPr>
        <w:t xml:space="preserve"> системи, що перетворює енергію повітря в теплову, </w:t>
      </w:r>
      <w:r w:rsidR="00BB66DD" w:rsidRPr="004D6F07">
        <w:rPr>
          <w:sz w:val="28"/>
          <w:szCs w:val="28"/>
        </w:rPr>
        <w:t xml:space="preserve">а саме: </w:t>
      </w:r>
      <w:r w:rsidR="00834795" w:rsidRPr="004D6F07">
        <w:rPr>
          <w:sz w:val="28"/>
          <w:szCs w:val="28"/>
        </w:rPr>
        <w:t xml:space="preserve">збільшення теплової потужності існуючої </w:t>
      </w:r>
      <w:proofErr w:type="spellStart"/>
      <w:r w:rsidR="00834795" w:rsidRPr="004D6F07">
        <w:rPr>
          <w:sz w:val="28"/>
          <w:szCs w:val="28"/>
        </w:rPr>
        <w:t>теплогенераторної</w:t>
      </w:r>
      <w:proofErr w:type="spellEnd"/>
      <w:r w:rsidR="00834795" w:rsidRPr="004D6F07">
        <w:rPr>
          <w:sz w:val="28"/>
          <w:szCs w:val="28"/>
        </w:rPr>
        <w:t xml:space="preserve"> на базі високотемпературних теплових насосів додатковим комплектом теплових насосів типу – Високотемпературний модульний тепловий насос повітря-вода</w:t>
      </w:r>
      <w:r w:rsidR="002E7E71" w:rsidRPr="004D6F07">
        <w:rPr>
          <w:sz w:val="28"/>
          <w:szCs w:val="28"/>
        </w:rPr>
        <w:t>.</w:t>
      </w:r>
    </w:p>
    <w:p w:rsidR="002E7E71" w:rsidRPr="004D6F07" w:rsidRDefault="002E7E71" w:rsidP="00412D39">
      <w:pPr>
        <w:jc w:val="center"/>
        <w:rPr>
          <w:sz w:val="28"/>
          <w:szCs w:val="28"/>
        </w:rPr>
      </w:pPr>
    </w:p>
    <w:p w:rsidR="00FF58D8" w:rsidRPr="004D6F07" w:rsidRDefault="003B0DF4" w:rsidP="00412D39">
      <w:pPr>
        <w:pStyle w:val="a3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4D6F07">
        <w:rPr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6C4794" w:rsidRPr="004D6F07" w:rsidRDefault="00BB66DD" w:rsidP="006C4794">
      <w:pPr>
        <w:ind w:firstLine="567"/>
        <w:jc w:val="both"/>
        <w:rPr>
          <w:sz w:val="28"/>
          <w:szCs w:val="28"/>
        </w:rPr>
      </w:pPr>
      <w:r w:rsidRPr="004D6F07">
        <w:rPr>
          <w:sz w:val="28"/>
          <w:szCs w:val="28"/>
        </w:rPr>
        <w:t>Теплові насоси пови</w:t>
      </w:r>
      <w:r w:rsidR="00412D39" w:rsidRPr="004D6F07">
        <w:rPr>
          <w:sz w:val="28"/>
          <w:szCs w:val="28"/>
        </w:rPr>
        <w:t>н</w:t>
      </w:r>
      <w:r w:rsidRPr="004D6F07">
        <w:rPr>
          <w:sz w:val="28"/>
          <w:szCs w:val="28"/>
        </w:rPr>
        <w:t>ні</w:t>
      </w:r>
      <w:r w:rsidR="003B0DF4" w:rsidRPr="004D6F07">
        <w:rPr>
          <w:sz w:val="28"/>
          <w:szCs w:val="28"/>
        </w:rPr>
        <w:t xml:space="preserve"> відповідати показникам якості, безпеки, які встановлюються законодавством України.</w:t>
      </w:r>
      <w:r w:rsidR="006C4794" w:rsidRPr="004D6F07">
        <w:rPr>
          <w:sz w:val="28"/>
          <w:szCs w:val="28"/>
        </w:rPr>
        <w:t xml:space="preserve"> </w:t>
      </w:r>
    </w:p>
    <w:p w:rsidR="006C4794" w:rsidRPr="00983D01" w:rsidRDefault="006C4794" w:rsidP="006C4794">
      <w:pPr>
        <w:ind w:firstLine="567"/>
        <w:jc w:val="both"/>
        <w:rPr>
          <w:sz w:val="28"/>
          <w:szCs w:val="28"/>
        </w:rPr>
      </w:pPr>
      <w:r w:rsidRPr="004D6F07">
        <w:rPr>
          <w:sz w:val="28"/>
          <w:szCs w:val="28"/>
        </w:rPr>
        <w:t>Розрахунков</w:t>
      </w:r>
      <w:r w:rsidR="00834795" w:rsidRPr="004D6F07">
        <w:rPr>
          <w:sz w:val="28"/>
          <w:szCs w:val="28"/>
        </w:rPr>
        <w:t xml:space="preserve">а теплова потужність встановлюваного </w:t>
      </w:r>
      <w:proofErr w:type="spellStart"/>
      <w:r w:rsidR="00834795" w:rsidRPr="004D6F07">
        <w:rPr>
          <w:sz w:val="28"/>
          <w:szCs w:val="28"/>
        </w:rPr>
        <w:t>теплогенеруючого</w:t>
      </w:r>
      <w:proofErr w:type="spellEnd"/>
      <w:r w:rsidR="00834795" w:rsidRPr="004D6F07">
        <w:rPr>
          <w:sz w:val="28"/>
          <w:szCs w:val="28"/>
        </w:rPr>
        <w:t xml:space="preserve"> обладнання складає 80 кВт (при</w:t>
      </w:r>
      <w:r w:rsidR="004D6F07" w:rsidRPr="004D6F07">
        <w:rPr>
          <w:sz w:val="28"/>
          <w:szCs w:val="28"/>
        </w:rPr>
        <w:t xml:space="preserve"> роботі</w:t>
      </w:r>
      <w:r w:rsidR="00834795" w:rsidRPr="004D6F07">
        <w:rPr>
          <w:sz w:val="28"/>
          <w:szCs w:val="28"/>
        </w:rPr>
        <w:t xml:space="preserve"> в діапазоні зовнішніх температур  +7°С….-15°С).</w:t>
      </w:r>
    </w:p>
    <w:p w:rsidR="003B0DF4" w:rsidRPr="009B3287" w:rsidRDefault="003B0DF4" w:rsidP="00A80A56">
      <w:pPr>
        <w:ind w:firstLine="567"/>
        <w:jc w:val="both"/>
        <w:rPr>
          <w:sz w:val="28"/>
          <w:szCs w:val="28"/>
        </w:rPr>
      </w:pPr>
    </w:p>
    <w:p w:rsidR="003B0DF4" w:rsidRPr="009B3287" w:rsidRDefault="003B0DF4" w:rsidP="00A80A56">
      <w:pPr>
        <w:ind w:firstLine="567"/>
        <w:jc w:val="both"/>
        <w:rPr>
          <w:sz w:val="28"/>
          <w:szCs w:val="28"/>
        </w:rPr>
      </w:pPr>
    </w:p>
    <w:p w:rsidR="003B0DF4" w:rsidRPr="009B3287" w:rsidRDefault="0001766D" w:rsidP="00412D39">
      <w:pPr>
        <w:pStyle w:val="a3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 w:rsidRPr="009B3287">
        <w:rPr>
          <w:b/>
          <w:sz w:val="28"/>
          <w:szCs w:val="28"/>
        </w:rPr>
        <w:t>Обґрунтування очікуваної вартості</w:t>
      </w:r>
    </w:p>
    <w:p w:rsidR="0001766D" w:rsidRPr="009B3287" w:rsidRDefault="0001766D" w:rsidP="00A80A56">
      <w:pPr>
        <w:ind w:firstLine="567"/>
        <w:jc w:val="both"/>
        <w:rPr>
          <w:sz w:val="28"/>
          <w:szCs w:val="28"/>
        </w:rPr>
      </w:pPr>
      <w:r w:rsidRPr="009B3287">
        <w:rPr>
          <w:sz w:val="28"/>
          <w:szCs w:val="28"/>
        </w:rPr>
        <w:t xml:space="preserve">Розрахунок очікуваної вартості обумовлений потребою, </w:t>
      </w:r>
      <w:r w:rsidR="00C24A59">
        <w:rPr>
          <w:sz w:val="28"/>
          <w:szCs w:val="28"/>
        </w:rPr>
        <w:t>наданою Підприємством</w:t>
      </w:r>
      <w:r w:rsidRPr="009B3287">
        <w:rPr>
          <w:sz w:val="28"/>
          <w:szCs w:val="28"/>
        </w:rPr>
        <w:t>, із врахуванням вартості, визначеної методом порівняння ринкових цін.</w:t>
      </w:r>
    </w:p>
    <w:p w:rsidR="00197ECF" w:rsidRPr="009B3287" w:rsidRDefault="00197ECF" w:rsidP="0001766D">
      <w:pPr>
        <w:jc w:val="both"/>
        <w:rPr>
          <w:sz w:val="28"/>
          <w:szCs w:val="28"/>
        </w:rPr>
      </w:pPr>
      <w:bookmarkStart w:id="0" w:name="_GoBack"/>
      <w:bookmarkEnd w:id="0"/>
    </w:p>
    <w:sectPr w:rsidR="00197ECF" w:rsidRPr="009B3287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15"/>
    <w:rsid w:val="0001766D"/>
    <w:rsid w:val="00097E26"/>
    <w:rsid w:val="000C0B49"/>
    <w:rsid w:val="000C2CFB"/>
    <w:rsid w:val="00197ECF"/>
    <w:rsid w:val="001D61E2"/>
    <w:rsid w:val="001F4F1B"/>
    <w:rsid w:val="002E7E71"/>
    <w:rsid w:val="003B0DF4"/>
    <w:rsid w:val="003F3050"/>
    <w:rsid w:val="00412D39"/>
    <w:rsid w:val="00460D71"/>
    <w:rsid w:val="004A52A2"/>
    <w:rsid w:val="004D6F07"/>
    <w:rsid w:val="00603A89"/>
    <w:rsid w:val="00641215"/>
    <w:rsid w:val="006C4794"/>
    <w:rsid w:val="007542C0"/>
    <w:rsid w:val="00834795"/>
    <w:rsid w:val="008357A5"/>
    <w:rsid w:val="00955159"/>
    <w:rsid w:val="00983D01"/>
    <w:rsid w:val="009B3287"/>
    <w:rsid w:val="00A33910"/>
    <w:rsid w:val="00A80A56"/>
    <w:rsid w:val="00BB66DD"/>
    <w:rsid w:val="00BD24E8"/>
    <w:rsid w:val="00BF3480"/>
    <w:rsid w:val="00C1336D"/>
    <w:rsid w:val="00C24A59"/>
    <w:rsid w:val="00CE5140"/>
    <w:rsid w:val="00D07E52"/>
    <w:rsid w:val="00DB1F6A"/>
    <w:rsid w:val="00E05B92"/>
    <w:rsid w:val="00E155E5"/>
    <w:rsid w:val="00E55B41"/>
    <w:rsid w:val="00E72FC9"/>
    <w:rsid w:val="00E97A63"/>
    <w:rsid w:val="00EF1CEC"/>
    <w:rsid w:val="00EF736A"/>
    <w:rsid w:val="00F45083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3CB77-58F3-49C3-916C-A27D3BF7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80A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ALL</cp:lastModifiedBy>
  <cp:revision>25</cp:revision>
  <cp:lastPrinted>2021-03-17T11:41:00Z</cp:lastPrinted>
  <dcterms:created xsi:type="dcterms:W3CDTF">2021-03-16T14:58:00Z</dcterms:created>
  <dcterms:modified xsi:type="dcterms:W3CDTF">2023-06-06T14:37:00Z</dcterms:modified>
</cp:coreProperties>
</file>