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0CD" w:rsidRPr="008038E5" w:rsidRDefault="00C770CD" w:rsidP="00536D9A">
      <w:pPr>
        <w:spacing w:after="0" w:line="240" w:lineRule="auto"/>
        <w:ind w:hanging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770CD" w:rsidRPr="008038E5" w:rsidRDefault="00D04F77" w:rsidP="00C770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038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Обґрунтування технічних і </w:t>
      </w:r>
      <w:r w:rsidR="00C770CD" w:rsidRPr="008038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якісних характеристик</w:t>
      </w:r>
    </w:p>
    <w:p w:rsidR="00C770CD" w:rsidRPr="008038E5" w:rsidRDefault="00C770CD" w:rsidP="00C770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038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 очікуваної вартості предмета закупівлі</w:t>
      </w:r>
    </w:p>
    <w:p w:rsidR="00A163D1" w:rsidRPr="008038E5" w:rsidRDefault="00A163D1" w:rsidP="00A163D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A163D1" w:rsidRPr="008038E5" w:rsidRDefault="00A163D1" w:rsidP="00A163D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C770CD" w:rsidRPr="008038E5" w:rsidRDefault="00A163D1" w:rsidP="00A163D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8038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1. </w:t>
      </w:r>
      <w:r w:rsidR="00C770CD" w:rsidRPr="008038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Предмет закупівлі: </w:t>
      </w:r>
    </w:p>
    <w:p w:rsidR="00C770CD" w:rsidRPr="0090216C" w:rsidRDefault="00D04F77" w:rsidP="00745A70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038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="00745A70" w:rsidRPr="00745A7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39110000-6 Сидіння, стільці та </w:t>
      </w:r>
      <w:r w:rsidR="00745A7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супутні вироби і частини до них </w:t>
      </w:r>
      <w:r w:rsidR="00745A70" w:rsidRPr="00745A7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(Комплектуючі до стільців)</w:t>
      </w:r>
      <w:r w:rsidR="00745A7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</w:p>
    <w:p w:rsidR="00C770CD" w:rsidRPr="008038E5" w:rsidRDefault="00A163D1" w:rsidP="00A163D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8038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2. </w:t>
      </w:r>
      <w:r w:rsidR="00C770CD" w:rsidRPr="008038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Потреба у придбанні:</w:t>
      </w:r>
    </w:p>
    <w:p w:rsidR="00F40088" w:rsidRDefault="00745A70" w:rsidP="00703C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745A7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У зв’язку з виробничою необхідністю, а саме з метою уникнення додаткових фінансових витрат на нові офісні крісла, є потреба у придбанні комплектуючих до стільців. Комплектуючі до стільців є важливими елементами які можуть забезпечити працівників Державного підприємства «Український державний центр радіочастот» належними (відремонтованими силами сектору ре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монтних робіт) офісними стільцями</w:t>
      </w:r>
      <w:r w:rsidRPr="00745A7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для зручного та безпечного сидіння, а також забезпечити комфорт, функціональність, тривалість використанн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я стільців.</w:t>
      </w:r>
    </w:p>
    <w:p w:rsidR="00C770CD" w:rsidRPr="008038E5" w:rsidRDefault="00C770CD" w:rsidP="00C77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038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3. Обґрунтування технічних і якісних характеристик предмета закупівлі:</w:t>
      </w:r>
    </w:p>
    <w:p w:rsidR="00C770CD" w:rsidRPr="008038E5" w:rsidRDefault="00287A18" w:rsidP="00C77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038E5">
        <w:rPr>
          <w:rFonts w:ascii="Times New Roman" w:hAnsi="Times New Roman"/>
          <w:sz w:val="28"/>
          <w:szCs w:val="28"/>
        </w:rPr>
        <w:t xml:space="preserve">Технічні та якісні характеристики предмета закупівлі визначені відповідно до потреб замовника з </w:t>
      </w:r>
      <w:r w:rsidR="00A95A1C" w:rsidRPr="008038E5">
        <w:rPr>
          <w:rFonts w:ascii="Times New Roman" w:hAnsi="Times New Roman"/>
          <w:sz w:val="28"/>
          <w:szCs w:val="28"/>
        </w:rPr>
        <w:t>урахуванням виробничої необхідності</w:t>
      </w:r>
      <w:r w:rsidRPr="008038E5">
        <w:rPr>
          <w:rFonts w:ascii="Times New Roman" w:hAnsi="Times New Roman"/>
          <w:sz w:val="28"/>
          <w:szCs w:val="28"/>
        </w:rPr>
        <w:t>.</w:t>
      </w:r>
    </w:p>
    <w:p w:rsidR="00C770CD" w:rsidRPr="008038E5" w:rsidRDefault="00A163D1" w:rsidP="00A163D1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8038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4. </w:t>
      </w:r>
      <w:r w:rsidR="00C770CD" w:rsidRPr="008038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Обґрунтування очікуваної вартості</w:t>
      </w:r>
    </w:p>
    <w:p w:rsidR="00C770CD" w:rsidRPr="008038E5" w:rsidRDefault="00C770CD" w:rsidP="00C77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038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Розрахунок очікуваної вартості обумовлений вивченням та порівнянням  ринков</w:t>
      </w:r>
      <w:r w:rsidR="00287A18" w:rsidRPr="008038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их цін з урахуванням проведеного аналізу асортименту</w:t>
      </w:r>
      <w:r w:rsidRPr="008038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58100E" w:rsidRPr="008038E5" w:rsidRDefault="00C770CD" w:rsidP="00C770CD">
      <w:pPr>
        <w:rPr>
          <w:sz w:val="28"/>
          <w:szCs w:val="28"/>
        </w:rPr>
      </w:pPr>
      <w:r w:rsidRPr="008038E5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038E5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038E5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bookmarkStart w:id="0" w:name="_GoBack"/>
      <w:bookmarkEnd w:id="0"/>
    </w:p>
    <w:sectPr w:rsidR="0058100E" w:rsidRPr="008038E5" w:rsidSect="00C26302">
      <w:pgSz w:w="11906" w:h="16838"/>
      <w:pgMar w:top="850" w:right="707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F26A1"/>
    <w:multiLevelType w:val="multilevel"/>
    <w:tmpl w:val="544ECB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CD488C"/>
    <w:multiLevelType w:val="hybridMultilevel"/>
    <w:tmpl w:val="648007D2"/>
    <w:lvl w:ilvl="0" w:tplc="8230E7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44F54C2"/>
    <w:multiLevelType w:val="hybridMultilevel"/>
    <w:tmpl w:val="9D4292AA"/>
    <w:lvl w:ilvl="0" w:tplc="7A7A23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70A03A4"/>
    <w:multiLevelType w:val="hybridMultilevel"/>
    <w:tmpl w:val="3D8A263A"/>
    <w:lvl w:ilvl="0" w:tplc="DE3EA4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B0F4597"/>
    <w:multiLevelType w:val="hybridMultilevel"/>
    <w:tmpl w:val="A60E0FA4"/>
    <w:lvl w:ilvl="0" w:tplc="4A7C01A0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50924696"/>
    <w:multiLevelType w:val="multilevel"/>
    <w:tmpl w:val="63C4F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ED6F2C"/>
    <w:multiLevelType w:val="hybridMultilevel"/>
    <w:tmpl w:val="57AE201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77C05E69"/>
    <w:multiLevelType w:val="hybridMultilevel"/>
    <w:tmpl w:val="A59868B4"/>
    <w:lvl w:ilvl="0" w:tplc="31F84C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8EE177E"/>
    <w:multiLevelType w:val="multilevel"/>
    <w:tmpl w:val="E09688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  <w:lvlOverride w:ilvl="0">
      <w:lvl w:ilvl="0">
        <w:numFmt w:val="decimal"/>
        <w:lvlText w:val="%1."/>
        <w:lvlJc w:val="left"/>
      </w:lvl>
    </w:lvlOverride>
  </w:num>
  <w:num w:numId="3">
    <w:abstractNumId w:val="0"/>
    <w:lvlOverride w:ilvl="0">
      <w:lvl w:ilvl="0">
        <w:numFmt w:val="decimal"/>
        <w:lvlText w:val="%1."/>
        <w:lvlJc w:val="left"/>
      </w:lvl>
    </w:lvlOverride>
  </w:num>
  <w:num w:numId="4">
    <w:abstractNumId w:val="7"/>
  </w:num>
  <w:num w:numId="5">
    <w:abstractNumId w:val="4"/>
  </w:num>
  <w:num w:numId="6">
    <w:abstractNumId w:val="3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0CD"/>
    <w:rsid w:val="00002526"/>
    <w:rsid w:val="000B7AD3"/>
    <w:rsid w:val="000E340E"/>
    <w:rsid w:val="001C51C6"/>
    <w:rsid w:val="00202C5D"/>
    <w:rsid w:val="00287A18"/>
    <w:rsid w:val="002E6885"/>
    <w:rsid w:val="003C4C2B"/>
    <w:rsid w:val="00486EBA"/>
    <w:rsid w:val="00536D9A"/>
    <w:rsid w:val="0058100E"/>
    <w:rsid w:val="00635A10"/>
    <w:rsid w:val="0063600F"/>
    <w:rsid w:val="006E1B9C"/>
    <w:rsid w:val="00703CEF"/>
    <w:rsid w:val="00745A70"/>
    <w:rsid w:val="007517AB"/>
    <w:rsid w:val="007A1237"/>
    <w:rsid w:val="008038E5"/>
    <w:rsid w:val="00863072"/>
    <w:rsid w:val="008767D0"/>
    <w:rsid w:val="0090216C"/>
    <w:rsid w:val="00A163D1"/>
    <w:rsid w:val="00A377C1"/>
    <w:rsid w:val="00A95A1C"/>
    <w:rsid w:val="00B24A35"/>
    <w:rsid w:val="00B640F4"/>
    <w:rsid w:val="00B93787"/>
    <w:rsid w:val="00BB0AD1"/>
    <w:rsid w:val="00C26302"/>
    <w:rsid w:val="00C770CD"/>
    <w:rsid w:val="00D04F77"/>
    <w:rsid w:val="00D75124"/>
    <w:rsid w:val="00E057B2"/>
    <w:rsid w:val="00E05880"/>
    <w:rsid w:val="00E05DAD"/>
    <w:rsid w:val="00E50D62"/>
    <w:rsid w:val="00F32A9E"/>
    <w:rsid w:val="00F3570C"/>
    <w:rsid w:val="00F40088"/>
    <w:rsid w:val="00FA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A899D2-C0EF-4130-A5FC-3278815BB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51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5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СИДОРЕНКО Людмила Михайлівна</dc:creator>
  <cp:keywords/>
  <dc:description/>
  <cp:lastModifiedBy>ФЕСЕНКО Ганна Володимирівна</cp:lastModifiedBy>
  <cp:revision>2</cp:revision>
  <dcterms:created xsi:type="dcterms:W3CDTF">2025-09-22T12:49:00Z</dcterms:created>
  <dcterms:modified xsi:type="dcterms:W3CDTF">2025-09-22T12:49:00Z</dcterms:modified>
</cp:coreProperties>
</file>