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CD" w:rsidRPr="00202C5D" w:rsidRDefault="00C770CD" w:rsidP="00C770CD">
      <w:pPr>
        <w:spacing w:after="0" w:line="240" w:lineRule="auto"/>
        <w:ind w:left="7088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02C5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Додаток 3</w:t>
      </w:r>
    </w:p>
    <w:p w:rsidR="00C770CD" w:rsidRPr="00202C5D" w:rsidRDefault="00C770CD" w:rsidP="00C770CD">
      <w:pPr>
        <w:spacing w:after="0" w:line="240" w:lineRule="auto"/>
        <w:ind w:left="7088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02C5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до заявки на проведення процедури закупівлі</w:t>
      </w:r>
    </w:p>
    <w:p w:rsidR="00C770CD" w:rsidRPr="00202C5D" w:rsidRDefault="00C770CD" w:rsidP="00C770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C770CD" w:rsidRPr="00202C5D" w:rsidRDefault="00C770CD" w:rsidP="00C77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02C5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Обґрунтування технічних, якісних характеристик</w:t>
      </w:r>
    </w:p>
    <w:p w:rsidR="00C770CD" w:rsidRPr="00202C5D" w:rsidRDefault="00C770CD" w:rsidP="00C77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02C5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та очікуваної вартості предмета закупівлі</w:t>
      </w:r>
    </w:p>
    <w:p w:rsidR="00C770CD" w:rsidRPr="00202C5D" w:rsidRDefault="00C770CD" w:rsidP="00C770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02C5D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</w:r>
    </w:p>
    <w:p w:rsidR="00C770CD" w:rsidRPr="00202C5D" w:rsidRDefault="00C770CD" w:rsidP="00D75124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r w:rsidRPr="00202C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Предмет закупівлі: </w:t>
      </w:r>
    </w:p>
    <w:p w:rsidR="00C770CD" w:rsidRPr="0077326F" w:rsidRDefault="0077326F" w:rsidP="00C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32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77326F">
        <w:rPr>
          <w:rFonts w:ascii="Times New Roman" w:hAnsi="Times New Roman" w:cs="Times New Roman"/>
          <w:sz w:val="26"/>
          <w:szCs w:val="26"/>
        </w:rPr>
        <w:t>442</w:t>
      </w:r>
      <w:r w:rsidR="008A0209">
        <w:rPr>
          <w:rFonts w:ascii="Times New Roman" w:hAnsi="Times New Roman" w:cs="Times New Roman"/>
          <w:sz w:val="26"/>
          <w:szCs w:val="26"/>
        </w:rPr>
        <w:t>20000-8 Столярні вироби (Гаражні</w:t>
      </w:r>
      <w:r w:rsidRPr="0077326F">
        <w:rPr>
          <w:rFonts w:ascii="Times New Roman" w:hAnsi="Times New Roman" w:cs="Times New Roman"/>
          <w:sz w:val="26"/>
          <w:szCs w:val="26"/>
        </w:rPr>
        <w:t xml:space="preserve"> секційні ворота )</w:t>
      </w:r>
      <w:r w:rsidR="00C770CD" w:rsidRPr="0077326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».</w:t>
      </w:r>
      <w:bookmarkStart w:id="0" w:name="_GoBack"/>
      <w:bookmarkEnd w:id="0"/>
    </w:p>
    <w:p w:rsidR="00C770CD" w:rsidRPr="00202C5D" w:rsidRDefault="00C770CD" w:rsidP="00D75124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r w:rsidRPr="00202C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Потреба у придбанні:</w:t>
      </w:r>
    </w:p>
    <w:p w:rsidR="002E6885" w:rsidRPr="00202C5D" w:rsidRDefault="0077326F" w:rsidP="00C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</w:pPr>
      <w:r w:rsidRPr="007732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За результатами проведеного планового загального весняного огляду будівель і споруд, комісією було виявлено пошкоджені гаражні секційні ворота в боксах № № 1, 2, 3, 4 будівлі механічних майстерень, які не підлягають ремонту. За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гальна площа даних воріт 21,68м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uk-UA"/>
        </w:rPr>
        <w:t>2</w:t>
      </w:r>
      <w:r w:rsidRPr="007732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 xml:space="preserve"> </w:t>
      </w:r>
      <w:r w:rsidR="002E6885" w:rsidRPr="00202C5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є потреба у при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дбанні столярних виробів (гаражних секційних воріт )</w:t>
      </w:r>
      <w:r w:rsidR="002E6885" w:rsidRPr="00202C5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.</w:t>
      </w:r>
    </w:p>
    <w:p w:rsidR="00C770CD" w:rsidRPr="00202C5D" w:rsidRDefault="00C770CD" w:rsidP="00C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02C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3. Обґрунтування технічних і якісних характеристик предмета закупівлі:</w:t>
      </w:r>
    </w:p>
    <w:p w:rsidR="00C770CD" w:rsidRPr="00202C5D" w:rsidRDefault="00287A18" w:rsidP="00C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02C5D">
        <w:rPr>
          <w:rFonts w:ascii="Times New Roman" w:hAnsi="Times New Roman"/>
          <w:sz w:val="26"/>
          <w:szCs w:val="26"/>
        </w:rPr>
        <w:t xml:space="preserve">Технічні та якісні характеристики предмета закупівлі визначені відповідно до потреб замовника з </w:t>
      </w:r>
      <w:r w:rsidR="00A95A1C">
        <w:rPr>
          <w:rFonts w:ascii="Times New Roman" w:hAnsi="Times New Roman"/>
          <w:sz w:val="26"/>
          <w:szCs w:val="26"/>
        </w:rPr>
        <w:t>урахуванням виробничої необхідності</w:t>
      </w:r>
      <w:r w:rsidRPr="00202C5D">
        <w:rPr>
          <w:rFonts w:ascii="Times New Roman" w:hAnsi="Times New Roman"/>
          <w:sz w:val="26"/>
          <w:szCs w:val="26"/>
        </w:rPr>
        <w:t>.</w:t>
      </w:r>
    </w:p>
    <w:p w:rsidR="00C770CD" w:rsidRPr="00202C5D" w:rsidRDefault="00C770CD" w:rsidP="00D75124">
      <w:pPr>
        <w:pStyle w:val="a3"/>
        <w:numPr>
          <w:ilvl w:val="0"/>
          <w:numId w:val="5"/>
        </w:numPr>
        <w:spacing w:after="0" w:line="24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r w:rsidRPr="00202C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Обґрунтування очікуваної вартості</w:t>
      </w:r>
    </w:p>
    <w:p w:rsidR="00C770CD" w:rsidRPr="00202C5D" w:rsidRDefault="00C770CD" w:rsidP="00C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02C5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Розрахунок очікуваної вартості обумовлений вивченням та порівнянням  ринков</w:t>
      </w:r>
      <w:r w:rsidR="00287A18" w:rsidRPr="00202C5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их цін з урахуванням проведеного аналізу асортименту</w:t>
      </w:r>
      <w:r w:rsidRPr="00202C5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58100E" w:rsidRPr="00202C5D" w:rsidRDefault="00C770CD" w:rsidP="00C770CD">
      <w:pPr>
        <w:rPr>
          <w:sz w:val="26"/>
          <w:szCs w:val="26"/>
        </w:rPr>
      </w:pPr>
      <w:r w:rsidRPr="00202C5D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</w:r>
      <w:r w:rsidRPr="00202C5D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</w:r>
      <w:r w:rsidRPr="00202C5D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</w:r>
      <w:r w:rsidRPr="00202C5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Директор ДГР</w:t>
      </w:r>
      <w:r w:rsidRPr="00202C5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202C5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202C5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202C5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202C5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202C5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202C5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202C5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>Юрій ГУЦМА</w:t>
      </w:r>
      <w:r w:rsidR="00287A18" w:rsidRPr="00202C5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</w:t>
      </w:r>
    </w:p>
    <w:sectPr w:rsidR="0058100E" w:rsidRPr="00202C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26A1"/>
    <w:multiLevelType w:val="multilevel"/>
    <w:tmpl w:val="544ECB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0F4597"/>
    <w:multiLevelType w:val="hybridMultilevel"/>
    <w:tmpl w:val="A60E0FA4"/>
    <w:lvl w:ilvl="0" w:tplc="4A7C01A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0924696"/>
    <w:multiLevelType w:val="multilevel"/>
    <w:tmpl w:val="63C4F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C05E69"/>
    <w:multiLevelType w:val="hybridMultilevel"/>
    <w:tmpl w:val="A59868B4"/>
    <w:lvl w:ilvl="0" w:tplc="31F84C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8EE177E"/>
    <w:multiLevelType w:val="multilevel"/>
    <w:tmpl w:val="E09688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CD"/>
    <w:rsid w:val="00202C5D"/>
    <w:rsid w:val="00287A18"/>
    <w:rsid w:val="002E6885"/>
    <w:rsid w:val="0058100E"/>
    <w:rsid w:val="0077326F"/>
    <w:rsid w:val="00863072"/>
    <w:rsid w:val="008A0209"/>
    <w:rsid w:val="00A377C1"/>
    <w:rsid w:val="00A95A1C"/>
    <w:rsid w:val="00C770CD"/>
    <w:rsid w:val="00D7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C57F"/>
  <w15:chartTrackingRefBased/>
  <w15:docId w15:val="{C3A899D2-C0EF-4130-A5FC-3278815B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621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Людмила Михайлівна</dc:creator>
  <cp:keywords/>
  <dc:description/>
  <cp:lastModifiedBy>СИДОРЕНКО Людмила Михайлівна</cp:lastModifiedBy>
  <cp:revision>8</cp:revision>
  <dcterms:created xsi:type="dcterms:W3CDTF">2023-05-31T08:11:00Z</dcterms:created>
  <dcterms:modified xsi:type="dcterms:W3CDTF">2023-07-18T13:16:00Z</dcterms:modified>
</cp:coreProperties>
</file>